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0A" w:rsidRPr="00A477CD" w:rsidRDefault="0014120A" w:rsidP="0014120A">
      <w:pPr>
        <w:jc w:val="center"/>
        <w:rPr>
          <w:b/>
          <w:lang w:val="kk-KZ"/>
        </w:rPr>
      </w:pPr>
      <w:r w:rsidRPr="00A477CD">
        <w:rPr>
          <w:b/>
          <w:lang w:val="kk-KZ"/>
        </w:rPr>
        <w:t>ӘЛ-ФАРАБИ АТЫНДАҒЫ ҚАЗАҚ ҰЛТТЫҚ УНИВЕРСИТЕТІ</w:t>
      </w:r>
    </w:p>
    <w:p w:rsidR="0014120A" w:rsidRDefault="0014120A" w:rsidP="0014120A">
      <w:pPr>
        <w:jc w:val="center"/>
        <w:rPr>
          <w:b/>
          <w:lang w:val="kk-KZ"/>
        </w:rPr>
      </w:pPr>
      <w:r w:rsidRPr="00B91928">
        <w:rPr>
          <w:b/>
          <w:lang w:val="kk-KZ"/>
        </w:rPr>
        <w:t>Философия және саясаттану факультеті</w:t>
      </w:r>
      <w:r w:rsidRPr="00C60923">
        <w:rPr>
          <w:b/>
          <w:lang w:val="kk-KZ"/>
        </w:rPr>
        <w:t xml:space="preserve"> </w:t>
      </w:r>
    </w:p>
    <w:p w:rsidR="0014120A" w:rsidRPr="00A477CD" w:rsidRDefault="0014120A" w:rsidP="0014120A">
      <w:pPr>
        <w:jc w:val="center"/>
        <w:rPr>
          <w:b/>
          <w:lang w:val="kk-KZ"/>
        </w:rPr>
      </w:pPr>
      <w:r w:rsidRPr="00B91928">
        <w:rPr>
          <w:b/>
          <w:lang w:val="kk-KZ"/>
        </w:rPr>
        <w:t>Дінтану және мәдениеттану</w:t>
      </w:r>
      <w:r w:rsidRPr="0014120A">
        <w:rPr>
          <w:b/>
          <w:sz w:val="28"/>
          <w:lang w:val="kk-KZ"/>
        </w:rPr>
        <w:t xml:space="preserve"> </w:t>
      </w:r>
      <w:r>
        <w:rPr>
          <w:b/>
          <w:lang w:val="kk-KZ"/>
        </w:rPr>
        <w:t>кафедрасы</w:t>
      </w:r>
    </w:p>
    <w:p w:rsidR="0014120A" w:rsidRPr="00C60923" w:rsidRDefault="0014120A" w:rsidP="0014120A">
      <w:pPr>
        <w:jc w:val="center"/>
        <w:rPr>
          <w:b/>
          <w:lang w:val="kk-KZ"/>
        </w:rPr>
      </w:pPr>
    </w:p>
    <w:p w:rsidR="0014120A" w:rsidRPr="00C60923" w:rsidRDefault="0014120A" w:rsidP="0014120A">
      <w:pPr>
        <w:jc w:val="center"/>
        <w:rPr>
          <w:b/>
          <w:lang w:val="kk-KZ"/>
        </w:rPr>
      </w:pPr>
    </w:p>
    <w:p w:rsidR="0014120A" w:rsidRPr="00C60923" w:rsidRDefault="0014120A" w:rsidP="0014120A">
      <w:pPr>
        <w:jc w:val="center"/>
        <w:rPr>
          <w:b/>
          <w:lang w:val="kk-KZ"/>
        </w:rPr>
      </w:pPr>
    </w:p>
    <w:tbl>
      <w:tblPr>
        <w:tblW w:w="5000" w:type="pct"/>
        <w:tblLook w:val="0000" w:firstRow="0" w:lastRow="0" w:firstColumn="0" w:lastColumn="0" w:noHBand="0" w:noVBand="0"/>
      </w:tblPr>
      <w:tblGrid>
        <w:gridCol w:w="4644"/>
        <w:gridCol w:w="4927"/>
      </w:tblGrid>
      <w:tr w:rsidR="0014120A" w:rsidRPr="00A477CD" w:rsidTr="007455AD">
        <w:trPr>
          <w:trHeight w:val="1140"/>
        </w:trPr>
        <w:tc>
          <w:tcPr>
            <w:tcW w:w="2426" w:type="pct"/>
          </w:tcPr>
          <w:p w:rsidR="0014120A" w:rsidRPr="00AB20C7" w:rsidRDefault="0014120A" w:rsidP="007455AD">
            <w:pPr>
              <w:rPr>
                <w:lang w:val="kk-KZ"/>
              </w:rPr>
            </w:pPr>
            <w:r w:rsidRPr="00AB20C7">
              <w:rPr>
                <w:lang w:val="kk-KZ"/>
              </w:rPr>
              <w:t xml:space="preserve"> </w:t>
            </w:r>
          </w:p>
          <w:p w:rsidR="0014120A" w:rsidRPr="00AB20C7" w:rsidRDefault="0014120A" w:rsidP="007455AD">
            <w:pPr>
              <w:rPr>
                <w:lang w:val="kk-KZ"/>
              </w:rPr>
            </w:pPr>
          </w:p>
          <w:p w:rsidR="0014120A" w:rsidRPr="00AB20C7" w:rsidRDefault="0014120A" w:rsidP="007455AD">
            <w:pPr>
              <w:rPr>
                <w:b/>
                <w:lang w:val="kk-KZ"/>
              </w:rPr>
            </w:pPr>
          </w:p>
        </w:tc>
        <w:tc>
          <w:tcPr>
            <w:tcW w:w="2574" w:type="pct"/>
          </w:tcPr>
          <w:p w:rsidR="0014120A" w:rsidRPr="00AB20C7" w:rsidRDefault="0014120A" w:rsidP="007455AD">
            <w:pPr>
              <w:pStyle w:val="1"/>
              <w:jc w:val="left"/>
              <w:rPr>
                <w:b w:val="0"/>
                <w:sz w:val="24"/>
                <w:lang w:val="kk-KZ"/>
              </w:rPr>
            </w:pPr>
            <w:r w:rsidRPr="00AB20C7">
              <w:rPr>
                <w:b w:val="0"/>
                <w:sz w:val="24"/>
                <w:lang w:val="kk-KZ"/>
              </w:rPr>
              <w:t xml:space="preserve">Философия және саясаттану факультеті </w:t>
            </w:r>
          </w:p>
          <w:p w:rsidR="0014120A" w:rsidRPr="00AB20C7" w:rsidRDefault="0014120A" w:rsidP="007455AD">
            <w:pPr>
              <w:pStyle w:val="1"/>
              <w:jc w:val="left"/>
              <w:rPr>
                <w:b w:val="0"/>
                <w:sz w:val="24"/>
                <w:lang w:val="kk-KZ"/>
              </w:rPr>
            </w:pPr>
            <w:r w:rsidRPr="00AB20C7">
              <w:rPr>
                <w:b w:val="0"/>
                <w:sz w:val="24"/>
                <w:lang w:val="kk-KZ"/>
              </w:rPr>
              <w:t xml:space="preserve">Ғылыми кеңесінінің мәжілісінде бекітілді </w:t>
            </w:r>
          </w:p>
          <w:p w:rsidR="0014120A" w:rsidRPr="00AB20C7" w:rsidRDefault="0014120A" w:rsidP="007455AD">
            <w:pPr>
              <w:rPr>
                <w:lang w:val="kk-KZ"/>
              </w:rPr>
            </w:pPr>
            <w:r w:rsidRPr="00AB20C7">
              <w:rPr>
                <w:lang w:val="kk-KZ"/>
              </w:rPr>
              <w:t>№  11 хаттама  « 31 » мамыр 2013  ж.</w:t>
            </w:r>
          </w:p>
          <w:p w:rsidR="0014120A" w:rsidRPr="00AB20C7" w:rsidRDefault="0014120A" w:rsidP="007455AD">
            <w:pPr>
              <w:pStyle w:val="7"/>
              <w:ind w:firstLine="0"/>
              <w:jc w:val="left"/>
              <w:rPr>
                <w:b w:val="0"/>
                <w:sz w:val="24"/>
                <w:lang w:val="kk-KZ"/>
              </w:rPr>
            </w:pPr>
            <w:r w:rsidRPr="00AB20C7">
              <w:rPr>
                <w:b w:val="0"/>
                <w:sz w:val="24"/>
                <w:lang w:val="kk-KZ"/>
              </w:rPr>
              <w:t xml:space="preserve">Факультет деканы </w:t>
            </w:r>
          </w:p>
          <w:p w:rsidR="0014120A" w:rsidRPr="00AB20C7" w:rsidRDefault="0014120A" w:rsidP="009F7948">
            <w:pPr>
              <w:pStyle w:val="7"/>
              <w:ind w:firstLine="0"/>
              <w:jc w:val="left"/>
              <w:rPr>
                <w:sz w:val="24"/>
                <w:lang w:val="kk-KZ"/>
              </w:rPr>
            </w:pPr>
            <w:r w:rsidRPr="00AB20C7">
              <w:rPr>
                <w:b w:val="0"/>
                <w:sz w:val="24"/>
                <w:lang w:val="kk-KZ"/>
              </w:rPr>
              <w:t>_______</w:t>
            </w:r>
            <w:r w:rsidRPr="00AB20C7">
              <w:rPr>
                <w:b w:val="0"/>
                <w:sz w:val="24"/>
              </w:rPr>
              <w:t>_____________</w:t>
            </w:r>
            <w:r w:rsidR="009F7948" w:rsidRPr="00AB20C7">
              <w:rPr>
                <w:b w:val="0"/>
                <w:sz w:val="24"/>
                <w:lang w:val="kk-KZ"/>
              </w:rPr>
              <w:t>Масалимова А.Р.</w:t>
            </w:r>
          </w:p>
        </w:tc>
      </w:tr>
    </w:tbl>
    <w:p w:rsidR="0014120A" w:rsidRDefault="0014120A" w:rsidP="0014120A">
      <w:pPr>
        <w:jc w:val="center"/>
        <w:rPr>
          <w:b/>
          <w:lang w:val="kk-KZ"/>
        </w:rPr>
      </w:pPr>
    </w:p>
    <w:p w:rsidR="0014120A" w:rsidRDefault="0014120A" w:rsidP="0014120A">
      <w:pPr>
        <w:jc w:val="center"/>
        <w:rPr>
          <w:b/>
          <w:lang w:val="kk-KZ"/>
        </w:rPr>
      </w:pPr>
    </w:p>
    <w:p w:rsidR="0014120A" w:rsidRPr="00A477CD" w:rsidRDefault="0014120A" w:rsidP="0014120A">
      <w:pPr>
        <w:jc w:val="center"/>
        <w:rPr>
          <w:b/>
          <w:lang w:val="kk-KZ"/>
        </w:rPr>
      </w:pPr>
      <w:bookmarkStart w:id="0" w:name="_GoBack"/>
      <w:bookmarkEnd w:id="0"/>
    </w:p>
    <w:p w:rsidR="0014120A" w:rsidRPr="003A3838" w:rsidRDefault="0014120A" w:rsidP="0014120A">
      <w:pPr>
        <w:jc w:val="center"/>
        <w:rPr>
          <w:b/>
        </w:rPr>
      </w:pPr>
      <w:r>
        <w:rPr>
          <w:b/>
          <w:lang w:val="kk-KZ"/>
        </w:rPr>
        <w:t xml:space="preserve">Мамандық </w:t>
      </w:r>
      <w:r w:rsidRPr="00B91928">
        <w:rPr>
          <w:b/>
          <w:lang w:val="kk-KZ"/>
        </w:rPr>
        <w:t>5В020400 – Мәдениеттану</w:t>
      </w:r>
    </w:p>
    <w:p w:rsidR="0014120A" w:rsidRPr="00A477CD" w:rsidRDefault="0014120A" w:rsidP="0014120A">
      <w:pPr>
        <w:jc w:val="center"/>
        <w:rPr>
          <w:b/>
          <w:lang w:val="kk-KZ"/>
        </w:rPr>
      </w:pPr>
    </w:p>
    <w:p w:rsidR="0014120A" w:rsidRDefault="0014120A" w:rsidP="0014120A">
      <w:pPr>
        <w:jc w:val="center"/>
        <w:rPr>
          <w:b/>
          <w:lang w:val="kk-KZ"/>
        </w:rPr>
      </w:pPr>
    </w:p>
    <w:p w:rsidR="0014120A" w:rsidRDefault="0014120A" w:rsidP="0014120A">
      <w:pPr>
        <w:jc w:val="center"/>
        <w:rPr>
          <w:b/>
          <w:lang w:val="kk-KZ"/>
        </w:rPr>
      </w:pPr>
      <w:r w:rsidRPr="00C60923">
        <w:rPr>
          <w:b/>
          <w:lang w:val="kk-KZ"/>
        </w:rPr>
        <w:t>СИЛЛАБУС</w:t>
      </w:r>
    </w:p>
    <w:p w:rsidR="0014120A" w:rsidRDefault="0014120A" w:rsidP="0014120A">
      <w:pPr>
        <w:jc w:val="center"/>
        <w:rPr>
          <w:b/>
          <w:lang w:val="kk-KZ"/>
        </w:rPr>
      </w:pPr>
    </w:p>
    <w:p w:rsidR="0014120A" w:rsidRPr="005C6FF0" w:rsidRDefault="0014120A" w:rsidP="0014120A">
      <w:pPr>
        <w:jc w:val="center"/>
        <w:rPr>
          <w:b/>
          <w:lang w:val="kk-KZ"/>
        </w:rPr>
      </w:pPr>
      <w:r w:rsidRPr="005C6FF0">
        <w:rPr>
          <w:b/>
          <w:lang w:val="kk-KZ"/>
        </w:rPr>
        <w:t>Модуль №--, аты</w:t>
      </w:r>
    </w:p>
    <w:p w:rsidR="0014120A" w:rsidRPr="005C6FF0" w:rsidRDefault="0014120A" w:rsidP="0014120A">
      <w:pPr>
        <w:jc w:val="center"/>
        <w:rPr>
          <w:b/>
          <w:lang w:val="kk-KZ"/>
        </w:rPr>
      </w:pPr>
      <w:r w:rsidRPr="005C6FF0">
        <w:rPr>
          <w:b/>
          <w:lang w:val="kk-KZ"/>
        </w:rPr>
        <w:t xml:space="preserve"> Пәнің коды, </w:t>
      </w:r>
      <w:r w:rsidR="00677422" w:rsidRPr="005C6FF0">
        <w:rPr>
          <w:b/>
          <w:lang w:val="kk-KZ"/>
        </w:rPr>
        <w:t>Алғашқы қауымдық мәдениет</w:t>
      </w:r>
    </w:p>
    <w:p w:rsidR="0014120A" w:rsidRPr="003A3838" w:rsidRDefault="0014120A" w:rsidP="0014120A">
      <w:pPr>
        <w:jc w:val="center"/>
        <w:rPr>
          <w:lang w:val="kk-KZ"/>
        </w:rPr>
      </w:pPr>
      <w:r w:rsidRPr="005C6FF0">
        <w:rPr>
          <w:lang w:val="kk-KZ"/>
        </w:rPr>
        <w:t>1 курс, қ/б, күзгі семестр, 3 кредит, (міндетті/таңдаулы)</w:t>
      </w:r>
      <w:r w:rsidRPr="003A3838">
        <w:rPr>
          <w:lang w:val="kk-KZ"/>
        </w:rPr>
        <w:t xml:space="preserve"> </w:t>
      </w:r>
    </w:p>
    <w:p w:rsidR="0014120A" w:rsidRPr="003A3838" w:rsidRDefault="0014120A" w:rsidP="0014120A">
      <w:pPr>
        <w:jc w:val="center"/>
        <w:rPr>
          <w:lang w:val="kk-KZ"/>
        </w:rPr>
      </w:pPr>
    </w:p>
    <w:p w:rsidR="0014120A" w:rsidRPr="003A3838" w:rsidRDefault="0014120A" w:rsidP="0014120A">
      <w:pPr>
        <w:jc w:val="center"/>
        <w:rPr>
          <w:lang w:val="kk-KZ"/>
        </w:rPr>
      </w:pPr>
    </w:p>
    <w:p w:rsidR="0014120A" w:rsidRPr="003A3838" w:rsidRDefault="0014120A" w:rsidP="0014120A">
      <w:pPr>
        <w:jc w:val="both"/>
        <w:rPr>
          <w:b/>
          <w:lang w:val="kk-KZ"/>
        </w:rPr>
      </w:pPr>
      <w:r w:rsidRPr="003A3838">
        <w:rPr>
          <w:b/>
          <w:lang w:val="kk-KZ"/>
        </w:rPr>
        <w:t xml:space="preserve">Дәріскер: </w:t>
      </w:r>
    </w:p>
    <w:p w:rsidR="0014120A" w:rsidRDefault="0014120A" w:rsidP="0014120A">
      <w:pPr>
        <w:jc w:val="both"/>
        <w:rPr>
          <w:lang w:val="kk-KZ"/>
        </w:rPr>
      </w:pPr>
      <w:r>
        <w:rPr>
          <w:lang w:val="kk-KZ"/>
        </w:rPr>
        <w:t xml:space="preserve">Өмірбекова Әлия Өмірбекқызы, филос.ғ.к., дінтану және мәдениеттану кафедрасының доценті </w:t>
      </w:r>
    </w:p>
    <w:p w:rsidR="0014120A" w:rsidRDefault="0014120A" w:rsidP="0014120A">
      <w:pPr>
        <w:jc w:val="both"/>
        <w:rPr>
          <w:lang w:val="kk-KZ"/>
        </w:rPr>
      </w:pPr>
      <w:r>
        <w:rPr>
          <w:lang w:val="kk-KZ"/>
        </w:rPr>
        <w:t>8 701 629 55 99, 8 707 729 55 99</w:t>
      </w:r>
    </w:p>
    <w:p w:rsidR="0014120A" w:rsidRPr="00B91928" w:rsidRDefault="0014120A" w:rsidP="0014120A">
      <w:pPr>
        <w:jc w:val="both"/>
        <w:rPr>
          <w:lang w:val="en-US"/>
        </w:rPr>
      </w:pPr>
      <w:r w:rsidRPr="003A3838">
        <w:rPr>
          <w:lang w:val="kk-KZ"/>
        </w:rPr>
        <w:t xml:space="preserve">e-mail: </w:t>
      </w:r>
      <w:r>
        <w:rPr>
          <w:lang w:val="en-US"/>
        </w:rPr>
        <w:t>aliaomirbek@mail.ru</w:t>
      </w:r>
      <w:r>
        <w:rPr>
          <w:lang w:val="kk-KZ"/>
        </w:rPr>
        <w:t xml:space="preserve">, </w:t>
      </w:r>
      <w:r w:rsidRPr="003A3838">
        <w:rPr>
          <w:lang w:val="kk-KZ"/>
        </w:rPr>
        <w:t>каб.:</w:t>
      </w:r>
      <w:r>
        <w:rPr>
          <w:lang w:val="en-US"/>
        </w:rPr>
        <w:t xml:space="preserve"> 405</w:t>
      </w:r>
    </w:p>
    <w:p w:rsidR="0014120A" w:rsidRDefault="000B2397" w:rsidP="0014120A">
      <w:pPr>
        <w:keepNext/>
        <w:tabs>
          <w:tab w:val="center" w:pos="9639"/>
        </w:tabs>
        <w:autoSpaceDE w:val="0"/>
        <w:autoSpaceDN w:val="0"/>
        <w:outlineLvl w:val="1"/>
        <w:rPr>
          <w:b/>
          <w:lang w:val="kk-KZ"/>
        </w:rPr>
      </w:pPr>
      <w:r w:rsidRPr="005C6FF0">
        <w:rPr>
          <w:b/>
          <w:lang w:val="kk-KZ"/>
        </w:rPr>
        <w:t>Оқытушы (семинар сабақтары):</w:t>
      </w:r>
    </w:p>
    <w:p w:rsidR="002A3D08" w:rsidRDefault="00735B9A" w:rsidP="0014120A">
      <w:pPr>
        <w:keepNext/>
        <w:tabs>
          <w:tab w:val="center" w:pos="9639"/>
        </w:tabs>
        <w:autoSpaceDE w:val="0"/>
        <w:autoSpaceDN w:val="0"/>
        <w:outlineLvl w:val="1"/>
        <w:rPr>
          <w:lang w:val="kk-KZ"/>
        </w:rPr>
      </w:pPr>
      <w:r>
        <w:rPr>
          <w:lang w:val="kk-KZ"/>
        </w:rPr>
        <w:t>Әлтаева Нұрсұлу Сауранбекқызы, дінтану және мәдениеттану кафедрасының магистрі</w:t>
      </w:r>
    </w:p>
    <w:p w:rsidR="00735B9A" w:rsidRPr="00735B9A" w:rsidRDefault="00735B9A" w:rsidP="0014120A">
      <w:pPr>
        <w:keepNext/>
        <w:tabs>
          <w:tab w:val="center" w:pos="9639"/>
        </w:tabs>
        <w:autoSpaceDE w:val="0"/>
        <w:autoSpaceDN w:val="0"/>
        <w:outlineLvl w:val="1"/>
        <w:rPr>
          <w:lang w:val="kk-KZ"/>
        </w:rPr>
      </w:pPr>
      <w:r>
        <w:rPr>
          <w:lang w:val="kk-KZ"/>
        </w:rPr>
        <w:t xml:space="preserve">87011611984, </w:t>
      </w:r>
      <w:r w:rsidRPr="003A3838">
        <w:rPr>
          <w:lang w:val="kk-KZ"/>
        </w:rPr>
        <w:t>e-mail:</w:t>
      </w:r>
      <w:r>
        <w:rPr>
          <w:lang w:val="kk-KZ"/>
        </w:rPr>
        <w:t xml:space="preserve"> </w:t>
      </w:r>
      <w:r w:rsidR="00AB20C7">
        <w:fldChar w:fldCharType="begin"/>
      </w:r>
      <w:r w:rsidR="00AB20C7" w:rsidRPr="00AB20C7">
        <w:rPr>
          <w:lang w:val="kk-KZ"/>
        </w:rPr>
        <w:instrText xml:space="preserve"> HYPERLINK "mailto:nursulu.84@mail.ru" </w:instrText>
      </w:r>
      <w:r w:rsidR="00AB20C7">
        <w:fldChar w:fldCharType="separate"/>
      </w:r>
      <w:r w:rsidRPr="00AB20C7">
        <w:rPr>
          <w:rStyle w:val="a7"/>
          <w:lang w:val="kk-KZ"/>
        </w:rPr>
        <w:t>nursulu.84@mail.ru</w:t>
      </w:r>
      <w:r w:rsidR="00AB20C7">
        <w:rPr>
          <w:rStyle w:val="a7"/>
          <w:lang w:val="en-US"/>
        </w:rPr>
        <w:fldChar w:fldCharType="end"/>
      </w:r>
      <w:r>
        <w:rPr>
          <w:lang w:val="kk-KZ"/>
        </w:rPr>
        <w:t xml:space="preserve"> </w:t>
      </w:r>
    </w:p>
    <w:p w:rsidR="000B2397" w:rsidRPr="00735B9A" w:rsidRDefault="000B2397" w:rsidP="0014120A">
      <w:pPr>
        <w:keepNext/>
        <w:tabs>
          <w:tab w:val="center" w:pos="9639"/>
        </w:tabs>
        <w:autoSpaceDE w:val="0"/>
        <w:autoSpaceDN w:val="0"/>
        <w:outlineLvl w:val="1"/>
        <w:rPr>
          <w:b/>
          <w:lang w:val="kk-KZ"/>
        </w:rPr>
      </w:pPr>
    </w:p>
    <w:p w:rsidR="0014120A" w:rsidRPr="00E3525C" w:rsidRDefault="0014120A" w:rsidP="0014120A">
      <w:pPr>
        <w:jc w:val="both"/>
        <w:rPr>
          <w:b/>
          <w:lang w:val="kk-KZ"/>
        </w:rPr>
      </w:pPr>
      <w:r>
        <w:rPr>
          <w:b/>
          <w:lang w:val="kk-KZ"/>
        </w:rPr>
        <w:t xml:space="preserve">Пәннің мақсаттары мен міндеттері: </w:t>
      </w:r>
    </w:p>
    <w:p w:rsidR="0014120A" w:rsidRDefault="0014120A" w:rsidP="0014120A">
      <w:pPr>
        <w:jc w:val="both"/>
        <w:rPr>
          <w:lang w:val="kk-KZ"/>
        </w:rPr>
      </w:pPr>
      <w:r w:rsidRPr="00A477CD">
        <w:rPr>
          <w:b/>
          <w:lang w:val="kk-KZ"/>
        </w:rPr>
        <w:t>Мақсаты</w:t>
      </w:r>
      <w:r>
        <w:rPr>
          <w:b/>
          <w:lang w:val="kk-KZ"/>
        </w:rPr>
        <w:t>:</w:t>
      </w:r>
      <w:r w:rsidRPr="003A3838">
        <w:rPr>
          <w:lang w:val="kk-KZ"/>
        </w:rPr>
        <w:t xml:space="preserve"> </w:t>
      </w:r>
    </w:p>
    <w:p w:rsidR="0014120A" w:rsidRPr="00AE3120" w:rsidRDefault="0014120A" w:rsidP="0014120A">
      <w:pPr>
        <w:pStyle w:val="21"/>
        <w:spacing w:after="0" w:line="240" w:lineRule="auto"/>
        <w:ind w:left="-71" w:firstLine="426"/>
        <w:jc w:val="both"/>
        <w:rPr>
          <w:lang w:val="kk-KZ"/>
        </w:rPr>
      </w:pPr>
      <w:r>
        <w:rPr>
          <w:lang w:val="kk-KZ"/>
        </w:rPr>
        <w:t>Алғашқы қауымдық</w:t>
      </w:r>
      <w:r w:rsidRPr="00AE3120">
        <w:rPr>
          <w:lang w:val="kk-KZ"/>
        </w:rPr>
        <w:t xml:space="preserve"> қоғам</w:t>
      </w:r>
      <w:r>
        <w:rPr>
          <w:lang w:val="kk-KZ"/>
        </w:rPr>
        <w:t>дағы</w:t>
      </w:r>
      <w:r w:rsidRPr="00AE3120">
        <w:rPr>
          <w:lang w:val="kk-KZ"/>
        </w:rPr>
        <w:t xml:space="preserve"> мәдениет пен дінінің қалыптасу және жетілу ерекшеліктерімен таныстыру. Философия мен діннің идеялық түптамырын саралау.</w:t>
      </w:r>
    </w:p>
    <w:p w:rsidR="0014120A" w:rsidRDefault="0014120A" w:rsidP="0014120A">
      <w:pPr>
        <w:jc w:val="both"/>
        <w:rPr>
          <w:lang w:val="kk-KZ"/>
        </w:rPr>
      </w:pPr>
      <w:r w:rsidRPr="00A477CD">
        <w:rPr>
          <w:b/>
          <w:lang w:val="kk-KZ"/>
        </w:rPr>
        <w:t>Міндеттері</w:t>
      </w:r>
      <w:r w:rsidRPr="003A3838">
        <w:rPr>
          <w:b/>
          <w:lang w:val="kk-KZ"/>
        </w:rPr>
        <w:t>:</w:t>
      </w:r>
      <w:r w:rsidRPr="003A3838">
        <w:rPr>
          <w:lang w:val="kk-KZ"/>
        </w:rPr>
        <w:t xml:space="preserve"> </w:t>
      </w:r>
    </w:p>
    <w:p w:rsidR="0014120A" w:rsidRPr="008454A4" w:rsidRDefault="0014120A" w:rsidP="0014120A">
      <w:pPr>
        <w:pStyle w:val="21"/>
        <w:spacing w:after="0" w:line="240" w:lineRule="auto"/>
        <w:ind w:left="-71" w:firstLine="426"/>
        <w:jc w:val="both"/>
        <w:rPr>
          <w:lang w:val="kk-KZ"/>
        </w:rPr>
      </w:pPr>
      <w:r w:rsidRPr="00AE3120">
        <w:rPr>
          <w:lang w:val="kk-KZ"/>
        </w:rPr>
        <w:t xml:space="preserve">Студентті </w:t>
      </w:r>
      <w:r>
        <w:rPr>
          <w:lang w:val="kk-KZ"/>
        </w:rPr>
        <w:t>Алғашқы қауымдық</w:t>
      </w:r>
      <w:r w:rsidRPr="00AE3120">
        <w:rPr>
          <w:lang w:val="kk-KZ"/>
        </w:rPr>
        <w:t xml:space="preserve"> қоғам</w:t>
      </w:r>
      <w:r>
        <w:rPr>
          <w:lang w:val="kk-KZ"/>
        </w:rPr>
        <w:t>ның</w:t>
      </w:r>
      <w:r w:rsidRPr="00AE3120">
        <w:rPr>
          <w:lang w:val="kk-KZ"/>
        </w:rPr>
        <w:t xml:space="preserve"> рухани мәдениетінің табиғатымен, мәнімен, қызметімен және басты бағыттарымен таныстыру; </w:t>
      </w:r>
      <w:r>
        <w:rPr>
          <w:lang w:val="kk-KZ"/>
        </w:rPr>
        <w:t>Алғашқы қауымдық</w:t>
      </w:r>
      <w:r w:rsidRPr="00AE3120">
        <w:rPr>
          <w:lang w:val="kk-KZ"/>
        </w:rPr>
        <w:t xml:space="preserve"> қоғам</w:t>
      </w:r>
      <w:r>
        <w:rPr>
          <w:lang w:val="kk-KZ"/>
        </w:rPr>
        <w:t>дағы</w:t>
      </w:r>
      <w:r w:rsidRPr="00AE3120">
        <w:rPr>
          <w:lang w:val="kk-KZ"/>
        </w:rPr>
        <w:t xml:space="preserve"> мифологиялық-діни және философиялық дүниетанымның тарихи маңызын түпнұсқа арқылы талқылау; </w:t>
      </w:r>
      <w:r>
        <w:rPr>
          <w:lang w:val="kk-KZ"/>
        </w:rPr>
        <w:t>Алғашқы қауымдық</w:t>
      </w:r>
      <w:r w:rsidRPr="00AE3120">
        <w:rPr>
          <w:lang w:val="kk-KZ"/>
        </w:rPr>
        <w:t xml:space="preserve"> қоғам өркениетінің болжамдық сипатын ашу; бүгінгі өмір қажетімен ұштастырып, студенттердің ойлану мәдениетін қалыптастыруға ерекше мән  беру.</w:t>
      </w:r>
    </w:p>
    <w:p w:rsidR="0014120A" w:rsidRPr="008454A4" w:rsidRDefault="0014120A" w:rsidP="0014120A">
      <w:pPr>
        <w:jc w:val="both"/>
        <w:rPr>
          <w:lang w:val="kk-KZ"/>
        </w:rPr>
      </w:pPr>
      <w:r w:rsidRPr="008454A4">
        <w:rPr>
          <w:lang w:val="kk-KZ"/>
        </w:rPr>
        <w:t xml:space="preserve">- мәдени дамудың көне үлгілері мен үрдістерін талдай, бағалай отырып, оқырманның ойлану мәдениеті мен шығармашылық табыстарымен таныстыра отырып, оқырманның ойлану мәдениетін және құндылық бағдарын қалыптастыру. </w:t>
      </w:r>
    </w:p>
    <w:p w:rsidR="0014120A" w:rsidRDefault="0014120A" w:rsidP="0014120A">
      <w:pPr>
        <w:jc w:val="both"/>
        <w:rPr>
          <w:lang w:val="be-BY"/>
        </w:rPr>
      </w:pPr>
      <w:r w:rsidRPr="008454A4">
        <w:rPr>
          <w:lang w:val="kk-KZ"/>
        </w:rPr>
        <w:t>- с</w:t>
      </w:r>
      <w:r w:rsidRPr="008454A4">
        <w:rPr>
          <w:lang w:val="be-BY"/>
        </w:rPr>
        <w:t>тудентті философияның қалыптасу барысындағы негізгі тарихи-философиялық бағдарлармен,  оның басты кезеңдері және өкілдерімен таныстыру;</w:t>
      </w:r>
    </w:p>
    <w:p w:rsidR="0014120A" w:rsidRDefault="0014120A" w:rsidP="0014120A">
      <w:pPr>
        <w:jc w:val="both"/>
        <w:rPr>
          <w:lang w:val="be-BY"/>
        </w:rPr>
      </w:pPr>
      <w:r>
        <w:rPr>
          <w:lang w:val="be-BY"/>
        </w:rPr>
        <w:t xml:space="preserve">- </w:t>
      </w:r>
      <w:r w:rsidRPr="008454A4">
        <w:rPr>
          <w:lang w:val="be-BY"/>
        </w:rPr>
        <w:t>ертедегі ойшылдар шығармашылығының көне текстерімен жұмыс істей білуге, сол философтардың дүниетанымдық мәселені қою мен шешудегі орнын айқындауға үйрету;</w:t>
      </w:r>
    </w:p>
    <w:p w:rsidR="0014120A" w:rsidRPr="008454A4" w:rsidRDefault="0014120A" w:rsidP="0014120A">
      <w:pPr>
        <w:jc w:val="both"/>
        <w:rPr>
          <w:lang w:val="be-BY"/>
        </w:rPr>
      </w:pPr>
      <w:r>
        <w:rPr>
          <w:lang w:val="be-BY"/>
        </w:rPr>
        <w:lastRenderedPageBreak/>
        <w:t>- архаикалық</w:t>
      </w:r>
      <w:r w:rsidRPr="008454A4">
        <w:rPr>
          <w:lang w:val="be-BY"/>
        </w:rPr>
        <w:t xml:space="preserve"> ойлардың болжамдық сипатын ашатын және сол идеяларды бүгінгі өмір қажетімен ұштастыра алатын қабілет-қасиетті қалыптастыру. </w:t>
      </w:r>
    </w:p>
    <w:p w:rsidR="0014120A" w:rsidRPr="005D7EAC" w:rsidRDefault="0014120A" w:rsidP="0014120A">
      <w:pPr>
        <w:jc w:val="both"/>
        <w:rPr>
          <w:b/>
          <w:lang w:val="kk-KZ"/>
        </w:rPr>
      </w:pPr>
      <w:r w:rsidRPr="008454A4">
        <w:rPr>
          <w:lang w:val="kk-KZ"/>
        </w:rPr>
        <w:t xml:space="preserve"> </w:t>
      </w:r>
      <w:r w:rsidRPr="008454A4">
        <w:sym w:font="Wingdings" w:char="F0A7"/>
      </w:r>
      <w:r w:rsidRPr="008454A4">
        <w:rPr>
          <w:lang w:val="kk-KZ"/>
        </w:rPr>
        <w:t xml:space="preserve"> Жалпы құзырет</w:t>
      </w:r>
      <w:r>
        <w:rPr>
          <w:lang w:val="kk-KZ"/>
        </w:rPr>
        <w:t>тері</w:t>
      </w:r>
      <w:r w:rsidRPr="008454A4">
        <w:rPr>
          <w:lang w:val="kk-KZ"/>
        </w:rPr>
        <w:t>:</w:t>
      </w:r>
    </w:p>
    <w:p w:rsidR="0014120A" w:rsidRPr="008454A4" w:rsidRDefault="0014120A" w:rsidP="0014120A">
      <w:pPr>
        <w:jc w:val="both"/>
        <w:rPr>
          <w:lang w:val="kk-KZ"/>
        </w:rPr>
      </w:pPr>
      <w:r w:rsidRPr="008454A4">
        <w:rPr>
          <w:lang w:val="kk-KZ"/>
        </w:rPr>
        <w:t xml:space="preserve">- құралдық: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w:t>
      </w:r>
    </w:p>
    <w:p w:rsidR="0014120A" w:rsidRDefault="0014120A" w:rsidP="0014120A">
      <w:pPr>
        <w:jc w:val="both"/>
        <w:rPr>
          <w:i/>
          <w:lang w:val="kk-KZ"/>
        </w:rPr>
      </w:pPr>
      <w:r w:rsidRPr="008454A4">
        <w:rPr>
          <w:lang w:val="kk-KZ"/>
        </w:rPr>
        <w:t xml:space="preserve">- тұлғааралық: Әлеуметтік, мәдениеттанулық,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 </w:t>
      </w:r>
    </w:p>
    <w:p w:rsidR="0014120A" w:rsidRPr="008454A4" w:rsidRDefault="0014120A" w:rsidP="0014120A">
      <w:pPr>
        <w:jc w:val="both"/>
        <w:rPr>
          <w:lang w:val="kk-KZ"/>
        </w:rPr>
      </w:pPr>
      <w:r>
        <w:rPr>
          <w:i/>
          <w:lang w:val="kk-KZ"/>
        </w:rPr>
        <w:t xml:space="preserve">- </w:t>
      </w:r>
      <w:r w:rsidRPr="008454A4">
        <w:rPr>
          <w:lang w:val="kk-KZ"/>
        </w:rPr>
        <w:t xml:space="preserve">жүйелік: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 </w:t>
      </w:r>
    </w:p>
    <w:p w:rsidR="0014120A" w:rsidRDefault="0014120A" w:rsidP="0014120A">
      <w:pPr>
        <w:jc w:val="both"/>
        <w:rPr>
          <w:i/>
          <w:lang w:val="kk-KZ"/>
        </w:rPr>
      </w:pPr>
      <w:r w:rsidRPr="008454A4">
        <w:rPr>
          <w:lang w:val="kk-KZ"/>
        </w:rPr>
        <w:t xml:space="preserve">- Пәндік құзырет: Түрлі әлеуметтік құбылыстарды өз бетінше комплексті сараптай білу, мәдени рефлексия арқылы  қазіргі заманғы мәдени өмірдегі құбылыстарды және адамның жаһандық әлемдегі орнын сыни пайымдай білу.  Құқықтық мәдениет білімін білу,  мәдени саладағы нормативтік құжаттармен жұмыс жасай білу. </w:t>
      </w:r>
    </w:p>
    <w:p w:rsidR="0014120A" w:rsidRDefault="0014120A" w:rsidP="0014120A">
      <w:pPr>
        <w:shd w:val="clear" w:color="auto" w:fill="FFFFFF"/>
        <w:autoSpaceDE w:val="0"/>
        <w:autoSpaceDN w:val="0"/>
        <w:adjustRightInd w:val="0"/>
        <w:jc w:val="both"/>
        <w:rPr>
          <w:lang w:val="kk-KZ"/>
        </w:rPr>
      </w:pPr>
      <w:r w:rsidRPr="008454A4">
        <w:rPr>
          <w:b/>
          <w:lang w:val="kk-KZ"/>
        </w:rPr>
        <w:t>Пререквизиттері</w:t>
      </w:r>
      <w:r w:rsidRPr="008454A4">
        <w:rPr>
          <w:lang w:val="kk-KZ"/>
        </w:rPr>
        <w:t xml:space="preserve"> </w:t>
      </w:r>
    </w:p>
    <w:p w:rsidR="0014120A" w:rsidRPr="003A3838" w:rsidRDefault="0014120A" w:rsidP="0014120A">
      <w:pPr>
        <w:shd w:val="clear" w:color="auto" w:fill="FFFFFF"/>
        <w:autoSpaceDE w:val="0"/>
        <w:autoSpaceDN w:val="0"/>
        <w:adjustRightInd w:val="0"/>
        <w:jc w:val="both"/>
        <w:rPr>
          <w:lang w:val="kk-KZ"/>
        </w:rPr>
      </w:pPr>
      <w:r w:rsidRPr="008454A4">
        <w:rPr>
          <w:b/>
          <w:lang w:val="kk-KZ"/>
        </w:rPr>
        <w:t>Постреквизиттері</w:t>
      </w:r>
      <w:r w:rsidRPr="008454A4">
        <w:rPr>
          <w:lang w:val="kk-KZ"/>
        </w:rPr>
        <w:t xml:space="preserve"> </w:t>
      </w:r>
      <w:r>
        <w:rPr>
          <w:lang w:val="kk-KZ"/>
        </w:rPr>
        <w:t>Алғашқы қауымдық</w:t>
      </w:r>
      <w:r w:rsidRPr="00AE3120">
        <w:rPr>
          <w:lang w:val="kk-KZ"/>
        </w:rPr>
        <w:t xml:space="preserve"> қоғам</w:t>
      </w:r>
      <w:r>
        <w:rPr>
          <w:lang w:val="kk-KZ"/>
        </w:rPr>
        <w:t xml:space="preserve"> </w:t>
      </w:r>
      <w:r w:rsidRPr="008454A4">
        <w:rPr>
          <w:lang w:val="kk-KZ"/>
        </w:rPr>
        <w:t>мәдениеті пәні «мәдениеттану» бөлімінің 1 курсына арналған негізгі курс</w:t>
      </w:r>
    </w:p>
    <w:p w:rsidR="0014120A" w:rsidRPr="003A3838" w:rsidRDefault="0014120A" w:rsidP="0014120A">
      <w:pPr>
        <w:jc w:val="center"/>
        <w:rPr>
          <w:b/>
          <w:lang w:val="kk-KZ"/>
        </w:rPr>
      </w:pPr>
    </w:p>
    <w:p w:rsidR="0014120A" w:rsidRPr="00A477CD" w:rsidRDefault="0014120A" w:rsidP="0014120A">
      <w:pPr>
        <w:jc w:val="center"/>
        <w:rPr>
          <w:b/>
        </w:rPr>
      </w:pPr>
      <w:r w:rsidRPr="00A477CD">
        <w:rPr>
          <w:b/>
          <w:lang w:val="kk-KZ"/>
        </w:rPr>
        <w:t>ПӘННІҢ ҚҰРЫЛЫМЫ</w:t>
      </w:r>
      <w:r>
        <w:rPr>
          <w:b/>
          <w:lang w:val="kk-KZ"/>
        </w:rPr>
        <w:t xml:space="preserve"> МЕН</w:t>
      </w:r>
      <w:r w:rsidRPr="00A477CD">
        <w:rPr>
          <w:b/>
          <w:lang w:val="kk-KZ"/>
        </w:rPr>
        <w:t xml:space="preserve"> МАЗМҰНЫ</w:t>
      </w:r>
    </w:p>
    <w:tbl>
      <w:tblPr>
        <w:tblW w:w="538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5661"/>
        <w:gridCol w:w="1001"/>
        <w:gridCol w:w="1801"/>
      </w:tblGrid>
      <w:tr w:rsidR="0014120A" w:rsidRPr="00DA24AD" w:rsidTr="00C3572F">
        <w:tc>
          <w:tcPr>
            <w:tcW w:w="898"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lang w:val="kk-KZ"/>
              </w:rPr>
            </w:pPr>
            <w:r w:rsidRPr="003A3838">
              <w:rPr>
                <w:lang w:val="kk-KZ"/>
              </w:rPr>
              <w:t>Апта</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lang w:val="kk-KZ"/>
              </w:rPr>
            </w:pPr>
            <w:r w:rsidRPr="003A3838">
              <w:rPr>
                <w:lang w:val="kk-KZ"/>
              </w:rPr>
              <w:t>Тақырыптың аталуы</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lang w:val="kk-KZ"/>
              </w:rPr>
            </w:pPr>
            <w:r w:rsidRPr="003A3838">
              <w:rPr>
                <w:lang w:val="kk-KZ"/>
              </w:rPr>
              <w:t>Сағат саны</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lang w:val="kk-KZ"/>
              </w:rPr>
            </w:pPr>
            <w:r w:rsidRPr="003A3838">
              <w:rPr>
                <w:lang w:val="kk-KZ"/>
              </w:rPr>
              <w:t xml:space="preserve">Бағасы </w:t>
            </w:r>
          </w:p>
        </w:tc>
      </w:tr>
      <w:tr w:rsidR="0014120A" w:rsidRPr="0014120A" w:rsidTr="00C3572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lang w:val="kk-KZ"/>
              </w:rPr>
            </w:pPr>
            <w:r>
              <w:rPr>
                <w:b/>
                <w:lang w:val="kk-KZ"/>
              </w:rPr>
              <w:t xml:space="preserve">1 Модуль. </w:t>
            </w:r>
            <w:r w:rsidRPr="0014120A">
              <w:rPr>
                <w:b/>
                <w:lang w:val="kk-KZ"/>
              </w:rPr>
              <w:t>Алғашқы қауымдық мәдениет және оның типологиялық ерекшеліктері: синкертизм, мифологизм, магия</w:t>
            </w:r>
          </w:p>
        </w:tc>
      </w:tr>
      <w:tr w:rsidR="0014120A" w:rsidRPr="00677422" w:rsidTr="00C3572F">
        <w:trPr>
          <w:trHeight w:val="344"/>
        </w:trPr>
        <w:tc>
          <w:tcPr>
            <w:tcW w:w="898" w:type="pct"/>
            <w:vMerge w:val="restart"/>
            <w:tcBorders>
              <w:top w:val="single" w:sz="4" w:space="0" w:color="auto"/>
              <w:left w:val="single" w:sz="4" w:space="0" w:color="auto"/>
              <w:right w:val="single" w:sz="4" w:space="0" w:color="auto"/>
            </w:tcBorders>
            <w:shd w:val="clear" w:color="auto" w:fill="auto"/>
          </w:tcPr>
          <w:p w:rsidR="0014120A" w:rsidRPr="003A3838" w:rsidRDefault="0014120A" w:rsidP="007455AD">
            <w:pPr>
              <w:jc w:val="center"/>
              <w:rPr>
                <w:lang w:val="kk-KZ"/>
              </w:rPr>
            </w:pPr>
            <w:r w:rsidRPr="003A3838">
              <w:rPr>
                <w:lang w:val="kk-KZ"/>
              </w:rPr>
              <w:t>1</w:t>
            </w:r>
          </w:p>
          <w:p w:rsidR="0014120A" w:rsidRPr="003A3838" w:rsidRDefault="0014120A"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14120A" w:rsidRPr="003A3838" w:rsidRDefault="0014120A" w:rsidP="0014120A">
            <w:pPr>
              <w:rPr>
                <w:lang w:val="kk-KZ"/>
              </w:rPr>
            </w:pPr>
            <w:r>
              <w:rPr>
                <w:lang w:val="kk-KZ"/>
              </w:rPr>
              <w:t>1 дәріс. Алғашқы қауымдық</w:t>
            </w:r>
            <w:r w:rsidRPr="008454A4">
              <w:rPr>
                <w:lang w:val="kk-KZ"/>
              </w:rPr>
              <w:t xml:space="preserve"> мәдениет </w:t>
            </w:r>
            <w:r>
              <w:rPr>
                <w:lang w:val="kk-KZ"/>
              </w:rPr>
              <w:t>– адамзат дамуының бастауы</w:t>
            </w:r>
          </w:p>
        </w:tc>
        <w:tc>
          <w:tcPr>
            <w:tcW w:w="485" w:type="pct"/>
            <w:tcBorders>
              <w:top w:val="single" w:sz="4" w:space="0" w:color="auto"/>
              <w:left w:val="single" w:sz="4" w:space="0" w:color="auto"/>
              <w:right w:val="single" w:sz="4" w:space="0" w:color="auto"/>
            </w:tcBorders>
            <w:shd w:val="clear" w:color="auto" w:fill="auto"/>
          </w:tcPr>
          <w:p w:rsidR="0014120A" w:rsidRPr="00AA04A8" w:rsidRDefault="000A6AD3" w:rsidP="007455AD">
            <w:pPr>
              <w:jc w:val="center"/>
              <w:rPr>
                <w:lang w:val="kk-KZ"/>
              </w:rPr>
            </w:pPr>
            <w:r>
              <w:rPr>
                <w:lang w:val="kk-KZ"/>
              </w:rPr>
              <w:t>2</w:t>
            </w:r>
          </w:p>
        </w:tc>
        <w:tc>
          <w:tcPr>
            <w:tcW w:w="873" w:type="pct"/>
            <w:tcBorders>
              <w:top w:val="single" w:sz="4" w:space="0" w:color="auto"/>
              <w:left w:val="single" w:sz="4" w:space="0" w:color="auto"/>
              <w:right w:val="single" w:sz="4" w:space="0" w:color="auto"/>
            </w:tcBorders>
            <w:shd w:val="clear" w:color="auto" w:fill="auto"/>
          </w:tcPr>
          <w:p w:rsidR="0014120A" w:rsidRPr="003A3838" w:rsidRDefault="009659A3" w:rsidP="007455AD">
            <w:pPr>
              <w:jc w:val="center"/>
              <w:rPr>
                <w:lang w:val="kk-KZ"/>
              </w:rPr>
            </w:pPr>
            <w:r>
              <w:rPr>
                <w:lang w:val="kk-KZ"/>
              </w:rPr>
              <w:t>1</w:t>
            </w:r>
          </w:p>
        </w:tc>
      </w:tr>
      <w:tr w:rsidR="0014120A" w:rsidRPr="00677422" w:rsidTr="00C3572F">
        <w:trPr>
          <w:trHeight w:val="291"/>
        </w:trPr>
        <w:tc>
          <w:tcPr>
            <w:tcW w:w="898" w:type="pct"/>
            <w:vMerge/>
            <w:tcBorders>
              <w:left w:val="single" w:sz="4" w:space="0" w:color="auto"/>
              <w:right w:val="single" w:sz="4" w:space="0" w:color="auto"/>
            </w:tcBorders>
            <w:shd w:val="clear" w:color="auto" w:fill="auto"/>
            <w:vAlign w:val="center"/>
          </w:tcPr>
          <w:p w:rsidR="0014120A" w:rsidRPr="003A3838" w:rsidRDefault="0014120A"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14120A" w:rsidRPr="003A3838" w:rsidRDefault="0014120A" w:rsidP="007455AD">
            <w:pPr>
              <w:rPr>
                <w:lang w:val="kk-KZ"/>
              </w:rPr>
            </w:pPr>
            <w:r>
              <w:rPr>
                <w:lang w:val="kk-KZ"/>
              </w:rPr>
              <w:t>1 семинар сабағы</w:t>
            </w:r>
            <w:r w:rsidR="00677422">
              <w:rPr>
                <w:lang w:val="kk-KZ"/>
              </w:rPr>
              <w:t>. Алғашқы қауымдық</w:t>
            </w:r>
            <w:r w:rsidR="00677422" w:rsidRPr="008454A4">
              <w:rPr>
                <w:lang w:val="kk-KZ"/>
              </w:rPr>
              <w:t xml:space="preserve"> </w:t>
            </w:r>
            <w:r w:rsidR="00677422">
              <w:rPr>
                <w:lang w:val="kk-KZ"/>
              </w:rPr>
              <w:t>құрылыс тарихы</w:t>
            </w:r>
          </w:p>
        </w:tc>
        <w:tc>
          <w:tcPr>
            <w:tcW w:w="485" w:type="pct"/>
            <w:tcBorders>
              <w:top w:val="single" w:sz="4" w:space="0" w:color="auto"/>
              <w:left w:val="single" w:sz="4" w:space="0" w:color="auto"/>
              <w:right w:val="single" w:sz="4" w:space="0" w:color="auto"/>
            </w:tcBorders>
            <w:shd w:val="clear" w:color="auto" w:fill="auto"/>
          </w:tcPr>
          <w:p w:rsidR="0014120A" w:rsidRPr="003A3838" w:rsidRDefault="000A6AD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14120A" w:rsidRPr="003A3838" w:rsidRDefault="009659A3" w:rsidP="007455AD">
            <w:pPr>
              <w:jc w:val="center"/>
              <w:rPr>
                <w:lang w:val="kk-KZ"/>
              </w:rPr>
            </w:pPr>
            <w:r>
              <w:rPr>
                <w:lang w:val="kk-KZ"/>
              </w:rPr>
              <w:t>4</w:t>
            </w:r>
          </w:p>
        </w:tc>
      </w:tr>
      <w:tr w:rsidR="0014120A" w:rsidRPr="00677422" w:rsidTr="00C3572F">
        <w:trPr>
          <w:trHeight w:val="291"/>
        </w:trPr>
        <w:tc>
          <w:tcPr>
            <w:tcW w:w="898" w:type="pct"/>
            <w:vMerge/>
            <w:tcBorders>
              <w:left w:val="single" w:sz="4" w:space="0" w:color="auto"/>
              <w:bottom w:val="single" w:sz="4" w:space="0" w:color="auto"/>
              <w:right w:val="single" w:sz="4" w:space="0" w:color="auto"/>
            </w:tcBorders>
            <w:shd w:val="clear" w:color="auto" w:fill="auto"/>
            <w:vAlign w:val="center"/>
          </w:tcPr>
          <w:p w:rsidR="0014120A" w:rsidRPr="003A3838" w:rsidRDefault="0014120A"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14120A" w:rsidRDefault="0014120A" w:rsidP="007455AD">
            <w:pPr>
              <w:rPr>
                <w:lang w:val="kk-KZ"/>
              </w:rPr>
            </w:pPr>
            <w:r>
              <w:rPr>
                <w:lang w:val="kk-KZ"/>
              </w:rPr>
              <w:t>1 СОӨЖ</w:t>
            </w:r>
            <w:r w:rsidR="00677422">
              <w:rPr>
                <w:lang w:val="kk-KZ"/>
              </w:rPr>
              <w:t>. Алғашқы қауымдық сана және қазіргі сана</w:t>
            </w:r>
            <w:r w:rsidR="000A6AD3">
              <w:rPr>
                <w:lang w:val="kk-KZ"/>
              </w:rPr>
              <w:t>. Салыстырмалы талдау</w:t>
            </w:r>
          </w:p>
        </w:tc>
        <w:tc>
          <w:tcPr>
            <w:tcW w:w="485" w:type="pct"/>
            <w:tcBorders>
              <w:top w:val="single" w:sz="4" w:space="0" w:color="auto"/>
              <w:left w:val="single" w:sz="4" w:space="0" w:color="auto"/>
              <w:right w:val="single" w:sz="4" w:space="0" w:color="auto"/>
            </w:tcBorders>
            <w:shd w:val="clear" w:color="auto" w:fill="auto"/>
          </w:tcPr>
          <w:p w:rsidR="0014120A" w:rsidRPr="003A3838" w:rsidRDefault="000A6AD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14120A" w:rsidRPr="003A3838" w:rsidRDefault="009659A3" w:rsidP="007455AD">
            <w:pPr>
              <w:jc w:val="center"/>
              <w:rPr>
                <w:lang w:val="kk-KZ"/>
              </w:rPr>
            </w:pPr>
            <w:r>
              <w:rPr>
                <w:lang w:val="kk-KZ"/>
              </w:rPr>
              <w:t>7</w:t>
            </w:r>
          </w:p>
        </w:tc>
      </w:tr>
      <w:tr w:rsidR="009659A3" w:rsidRPr="00677422" w:rsidTr="00C3572F">
        <w:trPr>
          <w:trHeight w:val="257"/>
        </w:trPr>
        <w:tc>
          <w:tcPr>
            <w:tcW w:w="898" w:type="pct"/>
            <w:vMerge w:val="restart"/>
            <w:tcBorders>
              <w:left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2</w:t>
            </w: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677422">
            <w:pPr>
              <w:rPr>
                <w:lang w:val="kk-KZ"/>
              </w:rPr>
            </w:pPr>
            <w:r>
              <w:rPr>
                <w:lang w:val="kk-KZ"/>
              </w:rPr>
              <w:t xml:space="preserve">2 дәріс. </w:t>
            </w:r>
            <w:r w:rsidRPr="008454A4">
              <w:rPr>
                <w:lang w:val="kk-KZ"/>
              </w:rPr>
              <w:t xml:space="preserve">Сенім объектілері, архаикалық қоғамдағы тыйым салу жүйесі. </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2</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677422" w:rsidTr="00C3572F">
        <w:trPr>
          <w:trHeight w:val="248"/>
        </w:trPr>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7455AD">
            <w:pPr>
              <w:rPr>
                <w:lang w:val="kk-KZ"/>
              </w:rPr>
            </w:pPr>
            <w:r>
              <w:rPr>
                <w:lang w:val="kk-KZ"/>
              </w:rPr>
              <w:t xml:space="preserve">2 семинар сабағы. </w:t>
            </w:r>
            <w:r w:rsidRPr="008454A4">
              <w:rPr>
                <w:lang w:val="kk-KZ"/>
              </w:rPr>
              <w:t>Діндік сана</w:t>
            </w:r>
            <w:r>
              <w:rPr>
                <w:lang w:val="kk-KZ"/>
              </w:rPr>
              <w:t xml:space="preserve">ның қалыптасуы </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677422" w:rsidTr="00C3572F">
        <w:trPr>
          <w:trHeight w:val="248"/>
        </w:trPr>
        <w:tc>
          <w:tcPr>
            <w:tcW w:w="898" w:type="pct"/>
            <w:vMerge/>
            <w:tcBorders>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7455AD">
            <w:pPr>
              <w:rPr>
                <w:lang w:val="kk-KZ"/>
              </w:rPr>
            </w:pPr>
            <w:r>
              <w:rPr>
                <w:lang w:val="kk-KZ"/>
              </w:rPr>
              <w:t>2 СОӨЖ. Дін – қоғамды реттеу құралы ретінде. Эссе жазу</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677422" w:rsidTr="00C3572F">
        <w:trPr>
          <w:trHeight w:val="242"/>
        </w:trPr>
        <w:tc>
          <w:tcPr>
            <w:tcW w:w="898" w:type="pct"/>
            <w:vMerge w:val="restart"/>
            <w:tcBorders>
              <w:left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3</w:t>
            </w: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AC68CA">
            <w:pPr>
              <w:rPr>
                <w:lang w:val="kk-KZ"/>
              </w:rPr>
            </w:pPr>
            <w:r>
              <w:rPr>
                <w:lang w:val="kk-KZ"/>
              </w:rPr>
              <w:t xml:space="preserve">3 дәріс. </w:t>
            </w:r>
            <w:r w:rsidRPr="008454A4">
              <w:rPr>
                <w:lang w:val="kk-KZ"/>
              </w:rPr>
              <w:t>Архаикалық қоғамда тотемнің пайда болуы және тыйым салу жүйесі туралы З.Фрейд пікірлері. Тотемизмдегі табиғат пен мәдениетттің арақатынасының түрлері жөнінде К.Леви-Строс пікірі.</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2</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677422" w:rsidTr="00C3572F">
        <w:trPr>
          <w:trHeight w:val="273"/>
        </w:trPr>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7455AD">
            <w:pPr>
              <w:rPr>
                <w:lang w:val="kk-KZ"/>
              </w:rPr>
            </w:pPr>
            <w:r>
              <w:rPr>
                <w:lang w:val="kk-KZ"/>
              </w:rPr>
              <w:t xml:space="preserve">3 семинар сабағы. </w:t>
            </w:r>
            <w:r w:rsidRPr="008454A4">
              <w:rPr>
                <w:lang w:val="kk-KZ"/>
              </w:rPr>
              <w:t>Табу жүйесі. Сенім объектілері. Алғашқы діндік наным-сенімі: тотемизм, анимизм, фетишизм, магия.</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677422" w:rsidTr="00C3572F">
        <w:trPr>
          <w:trHeight w:val="273"/>
        </w:trPr>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7455AD">
            <w:pPr>
              <w:rPr>
                <w:lang w:val="kk-KZ"/>
              </w:rPr>
            </w:pPr>
            <w:r>
              <w:rPr>
                <w:lang w:val="kk-KZ"/>
              </w:rPr>
              <w:t xml:space="preserve">3 СОӨЖ. </w:t>
            </w:r>
            <w:r w:rsidRPr="008454A4">
              <w:rPr>
                <w:lang w:val="kk-KZ"/>
              </w:rPr>
              <w:t>З.Фрейд</w:t>
            </w:r>
            <w:r>
              <w:rPr>
                <w:lang w:val="kk-KZ"/>
              </w:rPr>
              <w:t xml:space="preserve"> «Тотем және табу» еңбегін талдау</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14120A" w:rsidRPr="00677422" w:rsidTr="00C3572F">
        <w:trPr>
          <w:trHeight w:val="297"/>
        </w:trPr>
        <w:tc>
          <w:tcPr>
            <w:tcW w:w="5000" w:type="pct"/>
            <w:gridSpan w:val="4"/>
            <w:tcBorders>
              <w:left w:val="single" w:sz="4" w:space="0" w:color="auto"/>
              <w:bottom w:val="single" w:sz="4" w:space="0" w:color="auto"/>
              <w:right w:val="single" w:sz="4" w:space="0" w:color="auto"/>
            </w:tcBorders>
            <w:shd w:val="clear" w:color="auto" w:fill="auto"/>
          </w:tcPr>
          <w:p w:rsidR="0014120A" w:rsidRPr="003A3838" w:rsidRDefault="0014120A" w:rsidP="00073147">
            <w:pPr>
              <w:jc w:val="center"/>
              <w:rPr>
                <w:lang w:val="kk-KZ"/>
              </w:rPr>
            </w:pPr>
            <w:r>
              <w:rPr>
                <w:b/>
                <w:lang w:val="kk-KZ"/>
              </w:rPr>
              <w:t xml:space="preserve">2 </w:t>
            </w:r>
            <w:r w:rsidRPr="003A3838">
              <w:rPr>
                <w:b/>
                <w:lang w:val="kk-KZ"/>
              </w:rPr>
              <w:t>Модуль</w:t>
            </w:r>
            <w:r>
              <w:rPr>
                <w:b/>
                <w:lang w:val="kk-KZ"/>
              </w:rPr>
              <w:t xml:space="preserve">. </w:t>
            </w:r>
            <w:r w:rsidR="00073147" w:rsidRPr="00073147">
              <w:rPr>
                <w:b/>
                <w:lang w:val="kk-KZ"/>
              </w:rPr>
              <w:t>Миф, рәсім, магия – Алғашқы қауымдық мәдениет көрінісі ретінде</w:t>
            </w:r>
          </w:p>
        </w:tc>
      </w:tr>
      <w:tr w:rsidR="009659A3" w:rsidRPr="00677422" w:rsidTr="00C3572F">
        <w:tc>
          <w:tcPr>
            <w:tcW w:w="898" w:type="pct"/>
            <w:vMerge w:val="restar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4</w:t>
            </w:r>
          </w:p>
          <w:p w:rsidR="009659A3" w:rsidRPr="003A3838" w:rsidRDefault="009659A3" w:rsidP="007455AD">
            <w:pPr>
              <w:jc w:val="cente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rPr>
                <w:lang w:val="kk-KZ"/>
              </w:rPr>
            </w:pPr>
            <w:r>
              <w:rPr>
                <w:lang w:val="kk-KZ"/>
              </w:rPr>
              <w:t xml:space="preserve">4 дәріс. </w:t>
            </w:r>
            <w:r w:rsidRPr="008454A4">
              <w:rPr>
                <w:lang w:val="kk-KZ"/>
              </w:rPr>
              <w:t>Миф пен рәсім, магияның архаикалық мәдениеттегі ролі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3A3838" w:rsidTr="00C3572F">
        <w:trPr>
          <w:trHeight w:val="242"/>
        </w:trPr>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0A6AD3">
            <w:pPr>
              <w:rPr>
                <w:lang w:val="kk-KZ"/>
              </w:rPr>
            </w:pPr>
            <w:r>
              <w:rPr>
                <w:lang w:val="kk-KZ"/>
              </w:rPr>
              <w:t xml:space="preserve">4 семинар сабағы. </w:t>
            </w:r>
            <w:r w:rsidRPr="008454A4">
              <w:rPr>
                <w:lang w:val="kk-KZ"/>
              </w:rPr>
              <w:t>«Миф» - болмысты меңгерудің бірінші үлгісі, ежелгі мәдениеттің тіршілік ету тәсілі. Ежелгі Греция, Шығыс, Скандинавия мифтері</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0A6AD3" w:rsidTr="00C3572F">
        <w:trPr>
          <w:trHeight w:val="242"/>
        </w:trPr>
        <w:tc>
          <w:tcPr>
            <w:tcW w:w="898" w:type="pct"/>
            <w:vMerge/>
            <w:tcBorders>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7455AD">
            <w:pPr>
              <w:rPr>
                <w:lang w:val="kk-KZ"/>
              </w:rPr>
            </w:pPr>
            <w:r>
              <w:rPr>
                <w:lang w:val="kk-KZ"/>
              </w:rPr>
              <w:t>4 СОӨЖ.</w:t>
            </w:r>
            <w:r w:rsidRPr="008454A4">
              <w:rPr>
                <w:lang w:val="kk-KZ"/>
              </w:rPr>
              <w:t xml:space="preserve"> Мифтік тәжірбиелік қызметінің тәсілі – магия. Л.Леви-Брюльдің  қатыстылық заңының концепциясы.</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677422" w:rsidTr="00C3572F">
        <w:tc>
          <w:tcPr>
            <w:tcW w:w="898" w:type="pct"/>
            <w:vMerge w:val="restar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5</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AC68CA">
            <w:pPr>
              <w:rPr>
                <w:lang w:val="kk-KZ"/>
              </w:rPr>
            </w:pPr>
            <w:r>
              <w:rPr>
                <w:lang w:val="kk-KZ"/>
              </w:rPr>
              <w:t>5 дәріс. Р</w:t>
            </w:r>
            <w:r w:rsidRPr="008454A4">
              <w:rPr>
                <w:lang w:val="kk-KZ"/>
              </w:rPr>
              <w:t>әсім, маг</w:t>
            </w:r>
            <w:r>
              <w:rPr>
                <w:lang w:val="kk-KZ"/>
              </w:rPr>
              <w:t>ияның архаикалық мәдениеттегі рө</w:t>
            </w:r>
            <w:r w:rsidRPr="008454A4">
              <w:rPr>
                <w:lang w:val="kk-KZ"/>
              </w:rPr>
              <w:t>лі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677422" w:rsidTr="00C3572F">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0A6AD3">
            <w:pPr>
              <w:rPr>
                <w:lang w:val="kk-KZ"/>
              </w:rPr>
            </w:pPr>
            <w:r>
              <w:rPr>
                <w:lang w:val="kk-KZ"/>
              </w:rPr>
              <w:t xml:space="preserve">5 семинар сабағы. </w:t>
            </w:r>
            <w:r w:rsidRPr="008454A4">
              <w:rPr>
                <w:lang w:val="kk-KZ"/>
              </w:rPr>
              <w:t>Рәсімнің   терминологиялық анықтамасы. Рәсім – әлеуметтің негізі ретінде</w:t>
            </w:r>
            <w:r>
              <w:rPr>
                <w:lang w:val="kk-KZ"/>
              </w:rPr>
              <w:t>.</w:t>
            </w:r>
            <w:r w:rsidRPr="008454A4">
              <w:rPr>
                <w:lang w:val="kk-KZ"/>
              </w:rP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0A6AD3" w:rsidTr="00C3572F">
        <w:tc>
          <w:tcPr>
            <w:tcW w:w="898" w:type="pct"/>
            <w:vMerge/>
            <w:tcBorders>
              <w:left w:val="single" w:sz="4" w:space="0" w:color="auto"/>
              <w:bottom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Default="009659A3" w:rsidP="000A6AD3">
            <w:pPr>
              <w:rPr>
                <w:lang w:val="kk-KZ"/>
              </w:rPr>
            </w:pPr>
            <w:r>
              <w:rPr>
                <w:lang w:val="kk-KZ"/>
              </w:rPr>
              <w:t>5 СОӨЖ. Миф – магия – рәсім:</w:t>
            </w:r>
            <w:r w:rsidRPr="008454A4">
              <w:rPr>
                <w:lang w:val="kk-KZ"/>
              </w:rPr>
              <w:t xml:space="preserve"> өзара байланысы және өзара қатынасы</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677422" w:rsidTr="00C3572F">
        <w:tc>
          <w:tcPr>
            <w:tcW w:w="898" w:type="pct"/>
            <w:vMerge w:val="restar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6</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AC68CA">
            <w:pPr>
              <w:rPr>
                <w:lang w:val="kk-KZ"/>
              </w:rPr>
            </w:pPr>
            <w:r>
              <w:rPr>
                <w:lang w:val="kk-KZ"/>
              </w:rPr>
              <w:t xml:space="preserve">6 дәріс. Алғашқы қауымдық </w:t>
            </w:r>
            <w:r w:rsidRPr="008454A4">
              <w:rPr>
                <w:lang w:val="kk-KZ"/>
              </w:rPr>
              <w:t>мәдениеттегі синкертизм</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677422" w:rsidTr="00C3572F">
        <w:tc>
          <w:tcPr>
            <w:tcW w:w="898" w:type="pct"/>
            <w:vMerge/>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073147">
            <w:pPr>
              <w:rPr>
                <w:lang w:val="kk-KZ"/>
              </w:rPr>
            </w:pPr>
            <w:r>
              <w:rPr>
                <w:lang w:val="kk-KZ"/>
              </w:rPr>
              <w:t xml:space="preserve">6 семинар сабағы. </w:t>
            </w:r>
            <w:r w:rsidRPr="008454A4">
              <w:rPr>
                <w:lang w:val="kk-KZ"/>
              </w:rPr>
              <w:t>Осы заманғы мифология</w:t>
            </w:r>
            <w:r>
              <w:rPr>
                <w:lang w:val="kk-KZ"/>
              </w:rPr>
              <w:t xml:space="preserve">. </w:t>
            </w:r>
            <w:r w:rsidRPr="008454A4">
              <w:rPr>
                <w:lang w:val="kk-KZ"/>
              </w:rPr>
              <w:t>Қазіргі миф осы заманғы әлем суреті</w:t>
            </w:r>
            <w:r>
              <w:rPr>
                <w:lang w:val="kk-KZ"/>
              </w:rPr>
              <w:t xml:space="preserve"> формасы ретінде бейнеленуі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0A6AD3" w:rsidTr="00C3572F">
        <w:trPr>
          <w:trHeight w:val="228"/>
        </w:trPr>
        <w:tc>
          <w:tcPr>
            <w:tcW w:w="8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073147">
            <w:pPr>
              <w:rPr>
                <w:lang w:val="kk-KZ"/>
              </w:rPr>
            </w:pPr>
            <w:r>
              <w:rPr>
                <w:lang w:val="kk-KZ"/>
              </w:rPr>
              <w:t xml:space="preserve">6 СОӨЖ. </w:t>
            </w:r>
            <w:r w:rsidRPr="008454A4">
              <w:rPr>
                <w:lang w:val="kk-KZ"/>
              </w:rPr>
              <w:t>Нақты бір миф негізінде миф</w:t>
            </w:r>
            <w:r>
              <w:rPr>
                <w:lang w:val="kk-KZ"/>
              </w:rPr>
              <w:t>ке</w:t>
            </w:r>
            <w:r w:rsidRPr="008454A4">
              <w:rPr>
                <w:lang w:val="kk-KZ"/>
              </w:rPr>
              <w:t xml:space="preserve"> сипаттама беру</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677422" w:rsidTr="00C3572F">
        <w:tc>
          <w:tcPr>
            <w:tcW w:w="898" w:type="pct"/>
            <w:vMerge w:val="restart"/>
            <w:tcBorders>
              <w:top w:val="single" w:sz="4" w:space="0" w:color="auto"/>
              <w:left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7</w:t>
            </w:r>
          </w:p>
          <w:p w:rsidR="009659A3" w:rsidRPr="003A3838" w:rsidRDefault="009659A3" w:rsidP="007455AD">
            <w:pPr>
              <w:jc w:val="cente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2A67F3">
            <w:pPr>
              <w:rPr>
                <w:lang w:val="kk-KZ"/>
              </w:rPr>
            </w:pPr>
            <w:r>
              <w:rPr>
                <w:lang w:val="kk-KZ"/>
              </w:rPr>
              <w:t xml:space="preserve">7 дәріс. </w:t>
            </w:r>
            <w:r w:rsidRPr="008454A4">
              <w:rPr>
                <w:lang w:val="kk-KZ"/>
              </w:rPr>
              <w:t>Архаикалық қоғамның қалыптасуы және оның ғылыми зерттелуінің дамуы</w:t>
            </w:r>
            <w:r>
              <w:rPr>
                <w:lang w:val="kk-KZ"/>
              </w:rPr>
              <w:t>. Алғашқы қауымдық құрылыс адамы</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rPr>
                <w:lang w:val="kk-KZ"/>
              </w:rPr>
            </w:pPr>
            <w:r>
              <w:rPr>
                <w:lang w:val="kk-KZ"/>
              </w:rPr>
              <w:t>7 семинар сабағы.</w:t>
            </w:r>
            <w:r w:rsidRPr="008454A4">
              <w:rPr>
                <w:lang w:val="kk-KZ"/>
              </w:rPr>
              <w:t xml:space="preserve"> Мәдени-тарихи сілтемелер және адамның пайда болуының теориясы</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3A3838" w:rsidTr="00C3572F">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Default="009659A3" w:rsidP="007455AD">
            <w:pPr>
              <w:rPr>
                <w:lang w:val="kk-KZ"/>
              </w:rPr>
            </w:pPr>
            <w:r>
              <w:rPr>
                <w:lang w:val="kk-KZ"/>
              </w:rPr>
              <w:t>7 СОӨЖ.</w:t>
            </w:r>
            <w:r w:rsidRPr="008454A4">
              <w:rPr>
                <w:lang w:val="kk-KZ"/>
              </w:rPr>
              <w:t xml:space="preserve"> Ежелгі тарихи бірлестіктер формасы: тайпа, ру, отбасы</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14120A" w:rsidRPr="003A3838" w:rsidTr="00C3572F">
        <w:tc>
          <w:tcPr>
            <w:tcW w:w="898" w:type="pct"/>
            <w:vMerge/>
            <w:tcBorders>
              <w:left w:val="single" w:sz="4" w:space="0" w:color="auto"/>
              <w:bottom w:val="single" w:sz="4" w:space="0" w:color="auto"/>
              <w:right w:val="single" w:sz="4" w:space="0" w:color="auto"/>
            </w:tcBorders>
            <w:shd w:val="clear" w:color="auto" w:fill="auto"/>
            <w:vAlign w:val="center"/>
          </w:tcPr>
          <w:p w:rsidR="0014120A" w:rsidRPr="003A3838" w:rsidRDefault="0014120A"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rPr>
                <w:b/>
                <w:lang w:val="kk-KZ"/>
              </w:rPr>
            </w:pPr>
            <w:r w:rsidRPr="003A3838">
              <w:rPr>
                <w:b/>
                <w:lang w:val="kk-KZ"/>
              </w:rPr>
              <w:t>1 А</w:t>
            </w:r>
            <w:r>
              <w:rPr>
                <w:b/>
                <w:lang w:val="kk-KZ"/>
              </w:rPr>
              <w:t>ралық бақылау</w:t>
            </w:r>
            <w:r w:rsidRPr="003A3838">
              <w:rPr>
                <w:b/>
                <w:lang w:val="kk-KZ"/>
              </w:rP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lang w:val="kk-KZ"/>
              </w:rPr>
            </w:pP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caps/>
                <w:lang w:val="kk-KZ"/>
              </w:rPr>
            </w:pPr>
            <w:r>
              <w:rPr>
                <w:b/>
                <w:caps/>
                <w:lang w:val="kk-KZ"/>
              </w:rPr>
              <w:t>10</w:t>
            </w:r>
            <w:r w:rsidRPr="003A3838">
              <w:rPr>
                <w:b/>
                <w:caps/>
                <w:lang w:val="kk-KZ"/>
              </w:rPr>
              <w:t>0</w:t>
            </w:r>
          </w:p>
        </w:tc>
      </w:tr>
      <w:tr w:rsidR="0014120A" w:rsidRPr="00073147" w:rsidTr="00C3572F">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120A" w:rsidRPr="009030C7" w:rsidRDefault="0014120A" w:rsidP="007455AD">
            <w:pPr>
              <w:jc w:val="center"/>
              <w:rPr>
                <w:b/>
                <w:caps/>
                <w:lang w:val="kk-KZ"/>
              </w:rPr>
            </w:pPr>
            <w:r w:rsidRPr="009030C7">
              <w:rPr>
                <w:b/>
                <w:caps/>
                <w:lang w:val="kk-KZ"/>
              </w:rPr>
              <w:t>3 М</w:t>
            </w:r>
            <w:r w:rsidRPr="009030C7">
              <w:rPr>
                <w:b/>
                <w:lang w:val="kk-KZ"/>
              </w:rPr>
              <w:t>одуль</w:t>
            </w:r>
            <w:r w:rsidR="00073147">
              <w:rPr>
                <w:b/>
                <w:lang w:val="kk-KZ"/>
              </w:rPr>
              <w:t xml:space="preserve">. </w:t>
            </w:r>
            <w:r w:rsidR="00073147" w:rsidRPr="00073147">
              <w:rPr>
                <w:b/>
                <w:lang w:val="kk-KZ"/>
              </w:rPr>
              <w:t>Алғашқы қауымдық мәдениет</w:t>
            </w:r>
            <w:r w:rsidR="00073147">
              <w:rPr>
                <w:b/>
                <w:lang w:val="kk-KZ"/>
              </w:rPr>
              <w:t>тің негізгі кезеңдері</w:t>
            </w:r>
          </w:p>
        </w:tc>
      </w:tr>
      <w:tr w:rsidR="009659A3" w:rsidRPr="00073147" w:rsidTr="00C3572F">
        <w:tc>
          <w:tcPr>
            <w:tcW w:w="898" w:type="pct"/>
            <w:vMerge w:val="restart"/>
            <w:tcBorders>
              <w:left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8</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2A67F3">
            <w:pPr>
              <w:rPr>
                <w:lang w:val="kk-KZ"/>
              </w:rPr>
            </w:pPr>
            <w:r>
              <w:rPr>
                <w:lang w:val="kk-KZ"/>
              </w:rPr>
              <w:t xml:space="preserve">8 дәріс. </w:t>
            </w:r>
            <w:r w:rsidRPr="008454A4">
              <w:rPr>
                <w:lang w:val="kk-KZ"/>
              </w:rPr>
              <w:t xml:space="preserve">Палеолит дәуіріндегі </w:t>
            </w:r>
            <w:r>
              <w:rPr>
                <w:lang w:val="kk-KZ"/>
              </w:rPr>
              <w:t>мәдени даму</w:t>
            </w:r>
            <w:r w:rsidRPr="008454A4">
              <w:rPr>
                <w:lang w:val="kk-KZ"/>
              </w:rPr>
              <w:t>. Архаика мәден</w:t>
            </w:r>
            <w:r>
              <w:rPr>
                <w:lang w:val="kk-KZ"/>
              </w:rPr>
              <w:t>и</w:t>
            </w:r>
            <w:r w:rsidRPr="008454A4">
              <w:rPr>
                <w:lang w:val="kk-KZ"/>
              </w:rPr>
              <w:t>еттің синкертизмі</w:t>
            </w:r>
            <w:r>
              <w:rPr>
                <w:lang w:val="kk-KZ"/>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2A67F3">
            <w:pPr>
              <w:rPr>
                <w:lang w:val="kk-KZ"/>
              </w:rPr>
            </w:pPr>
            <w:r>
              <w:rPr>
                <w:lang w:val="kk-KZ"/>
              </w:rPr>
              <w:t xml:space="preserve">8 семинар сабағы. </w:t>
            </w:r>
            <w:r w:rsidRPr="008454A4">
              <w:rPr>
                <w:lang w:val="kk-KZ"/>
              </w:rPr>
              <w:t>Палеолит дәуіріндегі бейнелеу  өнері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9659A3" w:rsidTr="00C3572F">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Default="009659A3" w:rsidP="007455AD">
            <w:pPr>
              <w:rPr>
                <w:lang w:val="kk-KZ"/>
              </w:rPr>
            </w:pPr>
            <w:r>
              <w:rPr>
                <w:lang w:val="kk-KZ"/>
              </w:rPr>
              <w:t xml:space="preserve">8 СОӨЖ. </w:t>
            </w:r>
            <w:r w:rsidRPr="008454A4">
              <w:rPr>
                <w:lang w:val="kk-KZ"/>
              </w:rPr>
              <w:t>Архаикалық қоғамның меңгерілуіне негізін салғандар – А.Морган</w:t>
            </w:r>
            <w:r>
              <w:rPr>
                <w:lang w:val="kk-KZ"/>
              </w:rPr>
              <w:t xml:space="preserve"> мен Э.Тайлордың теорияларына </w:t>
            </w:r>
            <w:r w:rsidRPr="008454A4">
              <w:rPr>
                <w:lang w:val="kk-KZ"/>
              </w:rPr>
              <w:t>салыстырмалы талдау</w:t>
            </w:r>
            <w:r>
              <w:rPr>
                <w:lang w:val="kk-KZ"/>
              </w:rPr>
              <w:t xml:space="preserve"> жасаңыз</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9659A3" w:rsidTr="00C3572F">
        <w:tc>
          <w:tcPr>
            <w:tcW w:w="898" w:type="pct"/>
            <w:vMerge w:val="restart"/>
            <w:tcBorders>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9</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0A6AD3">
            <w:pPr>
              <w:rPr>
                <w:lang w:val="kk-KZ"/>
              </w:rPr>
            </w:pPr>
            <w:r>
              <w:rPr>
                <w:lang w:val="kk-KZ"/>
              </w:rPr>
              <w:t>9 дәріс. Мезолит</w:t>
            </w:r>
            <w:r w:rsidRPr="008454A4">
              <w:rPr>
                <w:lang w:val="kk-KZ"/>
              </w:rPr>
              <w:t xml:space="preserve"> дәуіріндегі </w:t>
            </w:r>
            <w:r>
              <w:rPr>
                <w:lang w:val="kk-KZ"/>
              </w:rPr>
              <w:t>мәдени даму</w:t>
            </w:r>
            <w:r w:rsidRPr="008454A4">
              <w:rPr>
                <w:lang w:val="kk-KZ"/>
              </w:rP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rPr>
                <w:lang w:val="kk-KZ"/>
              </w:rPr>
            </w:pPr>
            <w:r>
              <w:rPr>
                <w:lang w:val="kk-KZ"/>
              </w:rPr>
              <w:t>9 семинар сабағы. Мезолит</w:t>
            </w:r>
            <w:r w:rsidRPr="008454A4">
              <w:rPr>
                <w:lang w:val="kk-KZ"/>
              </w:rPr>
              <w:t xml:space="preserve"> дәуіріндегі бейнелеу  өнері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0A6AD3" w:rsidTr="00C3572F">
        <w:tc>
          <w:tcPr>
            <w:tcW w:w="898" w:type="pct"/>
            <w:vMerge/>
            <w:tcBorders>
              <w:left w:val="single" w:sz="4" w:space="0" w:color="auto"/>
              <w:bottom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Default="009659A3" w:rsidP="007455AD">
            <w:pPr>
              <w:rPr>
                <w:lang w:val="kk-KZ"/>
              </w:rPr>
            </w:pPr>
            <w:r>
              <w:rPr>
                <w:lang w:val="kk-KZ"/>
              </w:rPr>
              <w:t xml:space="preserve">9 СОӨЖ. </w:t>
            </w:r>
            <w:r w:rsidRPr="008454A4">
              <w:rPr>
                <w:lang w:val="kk-KZ"/>
              </w:rPr>
              <w:t>Петроглифтер – жазу өнерінің негізі. Белгілер жүйесі, архаикалық  адам тегі. (түпнұсқамен жұмыс)</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9659A3" w:rsidTr="00C3572F">
        <w:tc>
          <w:tcPr>
            <w:tcW w:w="898" w:type="pct"/>
            <w:vMerge w:val="restart"/>
            <w:tcBorders>
              <w:left w:val="single" w:sz="4" w:space="0" w:color="auto"/>
              <w:right w:val="single" w:sz="4" w:space="0" w:color="auto"/>
            </w:tcBorders>
            <w:shd w:val="clear" w:color="auto" w:fill="auto"/>
          </w:tcPr>
          <w:p w:rsidR="009659A3" w:rsidRPr="003A3838" w:rsidRDefault="009659A3" w:rsidP="007455AD">
            <w:pPr>
              <w:jc w:val="center"/>
              <w:rPr>
                <w:lang w:val="kk-KZ"/>
              </w:rPr>
            </w:pPr>
            <w:r w:rsidRPr="003A3838">
              <w:rPr>
                <w:lang w:val="kk-KZ"/>
              </w:rPr>
              <w:t>1</w:t>
            </w:r>
            <w:r>
              <w:rPr>
                <w:lang w:val="kk-KZ"/>
              </w:rPr>
              <w:t>0</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073147">
            <w:pPr>
              <w:rPr>
                <w:lang w:val="kk-KZ"/>
              </w:rPr>
            </w:pPr>
            <w:r>
              <w:rPr>
                <w:lang w:val="kk-KZ"/>
              </w:rPr>
              <w:t>10 дәріс. Неолит</w:t>
            </w:r>
            <w:r w:rsidRPr="008454A4">
              <w:rPr>
                <w:lang w:val="kk-KZ"/>
              </w:rPr>
              <w:t xml:space="preserve"> дәуіріндегі </w:t>
            </w:r>
            <w:r>
              <w:rPr>
                <w:lang w:val="kk-KZ"/>
              </w:rPr>
              <w:t>мәдени даму</w:t>
            </w:r>
            <w:r w:rsidRPr="008454A4">
              <w:rPr>
                <w:lang w:val="kk-KZ"/>
              </w:rP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0A6AD3">
            <w:pPr>
              <w:rPr>
                <w:lang w:val="kk-KZ"/>
              </w:rPr>
            </w:pPr>
            <w:r>
              <w:rPr>
                <w:lang w:val="kk-KZ"/>
              </w:rPr>
              <w:t>10 семинар сабағы. Неолит</w:t>
            </w:r>
            <w:r w:rsidRPr="008454A4">
              <w:rPr>
                <w:lang w:val="kk-KZ"/>
              </w:rPr>
              <w:t xml:space="preserve"> дәуіріндегі</w:t>
            </w:r>
            <w:r>
              <w:rPr>
                <w:lang w:val="kk-KZ"/>
              </w:rPr>
              <w:t xml:space="preserve"> </w:t>
            </w:r>
            <w:r w:rsidRPr="008454A4">
              <w:rPr>
                <w:lang w:val="kk-KZ"/>
              </w:rPr>
              <w:t>бейнелеу  өнері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9659A3" w:rsidTr="00C3572F">
        <w:trPr>
          <w:trHeight w:val="333"/>
        </w:trPr>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7455AD">
            <w:pPr>
              <w:rPr>
                <w:lang w:val="kk-KZ"/>
              </w:rPr>
            </w:pPr>
            <w:r>
              <w:rPr>
                <w:lang w:val="kk-KZ"/>
              </w:rPr>
              <w:t>10 СОӨЖ. К.Г.Юнг</w:t>
            </w:r>
            <w:r w:rsidRPr="008454A4">
              <w:rPr>
                <w:lang w:val="kk-KZ"/>
              </w:rPr>
              <w:t xml:space="preserve"> концепциясындағы </w:t>
            </w:r>
            <w:r>
              <w:rPr>
                <w:lang w:val="kk-KZ"/>
              </w:rPr>
              <w:t>ұжымдық таным формасын талдау</w:t>
            </w:r>
            <w:r w:rsidRPr="008454A4">
              <w:rPr>
                <w:lang w:val="kk-KZ"/>
              </w:rPr>
              <w:t xml:space="preserve"> (түпнұсқамен жұмыс)</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08079D" w:rsidRPr="00677422" w:rsidTr="00C3572F">
        <w:tc>
          <w:tcPr>
            <w:tcW w:w="898" w:type="pct"/>
            <w:vMerge w:val="restart"/>
            <w:tcBorders>
              <w:left w:val="single" w:sz="4" w:space="0" w:color="auto"/>
              <w:right w:val="single" w:sz="4" w:space="0" w:color="auto"/>
            </w:tcBorders>
            <w:shd w:val="clear" w:color="auto" w:fill="auto"/>
          </w:tcPr>
          <w:p w:rsidR="0008079D" w:rsidRPr="003A3838" w:rsidRDefault="0008079D" w:rsidP="007455AD">
            <w:pPr>
              <w:jc w:val="center"/>
              <w:rPr>
                <w:lang w:val="kk-KZ"/>
              </w:rPr>
            </w:pPr>
            <w:r>
              <w:rPr>
                <w:lang w:val="kk-KZ"/>
              </w:rPr>
              <w:t>11</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08079D" w:rsidRPr="003A3838" w:rsidRDefault="0008079D" w:rsidP="00073147">
            <w:pPr>
              <w:rPr>
                <w:lang w:val="kk-KZ"/>
              </w:rPr>
            </w:pPr>
            <w:r>
              <w:rPr>
                <w:lang w:val="kk-KZ"/>
              </w:rPr>
              <w:t xml:space="preserve">11 дәріс. Тас дәуірі, Қола дәуірі, Темір дәуіріндегі </w:t>
            </w:r>
            <w:r>
              <w:rPr>
                <w:lang w:val="kk-KZ"/>
              </w:rPr>
              <w:lastRenderedPageBreak/>
              <w:t>мәдениетке жалпы сипаттама</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8079D" w:rsidRPr="003A3838" w:rsidRDefault="0008079D" w:rsidP="00843703">
            <w:pPr>
              <w:jc w:val="center"/>
              <w:rPr>
                <w:lang w:val="kk-KZ"/>
              </w:rPr>
            </w:pPr>
            <w:r>
              <w:rPr>
                <w:lang w:val="kk-KZ"/>
              </w:rPr>
              <w:lastRenderedPageBreak/>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08079D" w:rsidRPr="003A3838" w:rsidRDefault="0008079D" w:rsidP="00843703">
            <w:pPr>
              <w:jc w:val="center"/>
              <w:rPr>
                <w:lang w:val="kk-KZ"/>
              </w:rPr>
            </w:pPr>
            <w:r>
              <w:rPr>
                <w:lang w:val="kk-KZ"/>
              </w:rPr>
              <w:t>1</w:t>
            </w:r>
          </w:p>
        </w:tc>
      </w:tr>
      <w:tr w:rsidR="0008079D" w:rsidRPr="00677422" w:rsidTr="00C3572F">
        <w:tc>
          <w:tcPr>
            <w:tcW w:w="898" w:type="pct"/>
            <w:vMerge/>
            <w:tcBorders>
              <w:left w:val="single" w:sz="4" w:space="0" w:color="auto"/>
              <w:right w:val="single" w:sz="4" w:space="0" w:color="auto"/>
            </w:tcBorders>
            <w:shd w:val="clear" w:color="auto" w:fill="auto"/>
          </w:tcPr>
          <w:p w:rsidR="0008079D" w:rsidRPr="003A3838" w:rsidRDefault="0008079D" w:rsidP="007455AD">
            <w:pPr>
              <w:jc w:val="cente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08079D" w:rsidRPr="003A3838" w:rsidRDefault="0008079D" w:rsidP="00073147">
            <w:pPr>
              <w:rPr>
                <w:lang w:val="kk-KZ"/>
              </w:rPr>
            </w:pPr>
            <w:r>
              <w:rPr>
                <w:lang w:val="kk-KZ"/>
              </w:rPr>
              <w:t>11 семинар сабағы. Тас дәуірі, Қола дәуірі, Темір дәуірі: даму тенденциясын талдау</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08079D" w:rsidRPr="003A3838" w:rsidRDefault="0008079D"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08079D" w:rsidRPr="003A3838" w:rsidRDefault="0008079D" w:rsidP="00843703">
            <w:pPr>
              <w:jc w:val="center"/>
              <w:rPr>
                <w:lang w:val="kk-KZ"/>
              </w:rPr>
            </w:pPr>
            <w:r>
              <w:rPr>
                <w:lang w:val="kk-KZ"/>
              </w:rPr>
              <w:t>4</w:t>
            </w:r>
          </w:p>
        </w:tc>
      </w:tr>
      <w:tr w:rsidR="0008079D" w:rsidRPr="00677422" w:rsidTr="00C3572F">
        <w:trPr>
          <w:trHeight w:val="262"/>
        </w:trPr>
        <w:tc>
          <w:tcPr>
            <w:tcW w:w="898" w:type="pct"/>
            <w:vMerge/>
            <w:tcBorders>
              <w:left w:val="single" w:sz="4" w:space="0" w:color="auto"/>
              <w:right w:val="single" w:sz="4" w:space="0" w:color="auto"/>
            </w:tcBorders>
            <w:shd w:val="clear" w:color="auto" w:fill="auto"/>
          </w:tcPr>
          <w:p w:rsidR="0008079D" w:rsidRPr="003A3838" w:rsidRDefault="0008079D"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08079D" w:rsidRDefault="0008079D" w:rsidP="00073147">
            <w:pPr>
              <w:rPr>
                <w:lang w:val="kk-KZ"/>
              </w:rPr>
            </w:pPr>
            <w:r>
              <w:rPr>
                <w:lang w:val="kk-KZ"/>
              </w:rPr>
              <w:t>11 СОӨЖ. Алғашқы қауымдық мәдниеттің қазіргі уақытта сақталу мәселесі</w:t>
            </w:r>
          </w:p>
        </w:tc>
        <w:tc>
          <w:tcPr>
            <w:tcW w:w="485" w:type="pct"/>
            <w:tcBorders>
              <w:top w:val="single" w:sz="4" w:space="0" w:color="auto"/>
              <w:left w:val="single" w:sz="4" w:space="0" w:color="auto"/>
              <w:right w:val="single" w:sz="4" w:space="0" w:color="auto"/>
            </w:tcBorders>
            <w:shd w:val="clear" w:color="auto" w:fill="auto"/>
          </w:tcPr>
          <w:p w:rsidR="0008079D" w:rsidRPr="003A3838" w:rsidRDefault="0008079D"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08079D" w:rsidRPr="003A3838" w:rsidRDefault="0008079D" w:rsidP="00843703">
            <w:pPr>
              <w:jc w:val="center"/>
              <w:rPr>
                <w:lang w:val="kk-KZ"/>
              </w:rPr>
            </w:pPr>
            <w:r>
              <w:rPr>
                <w:lang w:val="kk-KZ"/>
              </w:rPr>
              <w:t>7</w:t>
            </w:r>
          </w:p>
        </w:tc>
      </w:tr>
      <w:tr w:rsidR="0014120A" w:rsidRPr="00124196" w:rsidTr="00C3572F">
        <w:trPr>
          <w:trHeight w:val="262"/>
        </w:trPr>
        <w:tc>
          <w:tcPr>
            <w:tcW w:w="5000" w:type="pct"/>
            <w:gridSpan w:val="4"/>
            <w:tcBorders>
              <w:left w:val="single" w:sz="4" w:space="0" w:color="auto"/>
              <w:right w:val="single" w:sz="4" w:space="0" w:color="auto"/>
            </w:tcBorders>
            <w:shd w:val="clear" w:color="auto" w:fill="auto"/>
          </w:tcPr>
          <w:p w:rsidR="0014120A" w:rsidRPr="003A3838" w:rsidRDefault="0014120A" w:rsidP="007455AD">
            <w:pPr>
              <w:jc w:val="center"/>
              <w:rPr>
                <w:caps/>
                <w:lang w:val="kk-KZ"/>
              </w:rPr>
            </w:pPr>
            <w:r>
              <w:rPr>
                <w:b/>
                <w:caps/>
                <w:lang w:val="kk-KZ"/>
              </w:rPr>
              <w:t>4</w:t>
            </w:r>
            <w:r w:rsidRPr="009030C7">
              <w:rPr>
                <w:b/>
                <w:caps/>
                <w:lang w:val="kk-KZ"/>
              </w:rPr>
              <w:t xml:space="preserve"> М</w:t>
            </w:r>
            <w:r w:rsidRPr="009030C7">
              <w:rPr>
                <w:b/>
                <w:lang w:val="kk-KZ"/>
              </w:rPr>
              <w:t>одуль</w:t>
            </w:r>
            <w:r w:rsidR="00124196">
              <w:rPr>
                <w:b/>
                <w:lang w:val="kk-KZ"/>
              </w:rPr>
              <w:t>. Алғашқы қауымдық мәдениет және өнер</w:t>
            </w:r>
          </w:p>
        </w:tc>
      </w:tr>
      <w:tr w:rsidR="009659A3" w:rsidRPr="009659A3" w:rsidTr="00C3572F">
        <w:tc>
          <w:tcPr>
            <w:tcW w:w="898" w:type="pct"/>
            <w:vMerge w:val="restart"/>
            <w:tcBorders>
              <w:left w:val="single" w:sz="4" w:space="0" w:color="auto"/>
              <w:right w:val="single" w:sz="4" w:space="0" w:color="auto"/>
            </w:tcBorders>
            <w:shd w:val="clear" w:color="auto" w:fill="auto"/>
          </w:tcPr>
          <w:p w:rsidR="009659A3" w:rsidRPr="003A3838" w:rsidRDefault="009659A3" w:rsidP="007455AD">
            <w:pPr>
              <w:jc w:val="center"/>
              <w:rPr>
                <w:lang w:val="kk-KZ"/>
              </w:rPr>
            </w:pPr>
            <w:r>
              <w:rPr>
                <w:lang w:val="kk-KZ"/>
              </w:rPr>
              <w:t>12</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0A6AD3">
            <w:pPr>
              <w:rPr>
                <w:lang w:val="kk-KZ"/>
              </w:rPr>
            </w:pPr>
            <w:r>
              <w:rPr>
                <w:lang w:val="kk-KZ"/>
              </w:rPr>
              <w:t xml:space="preserve">12 дәріс. </w:t>
            </w:r>
            <w:r w:rsidRPr="008454A4">
              <w:rPr>
                <w:lang w:val="kk-KZ"/>
              </w:rPr>
              <w:t>Архаикалық мәдениеттегі материалдық мәдениеттің даму кезеңі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rPr>
                <w:lang w:val="kk-KZ"/>
              </w:rPr>
            </w:pPr>
            <w:r>
              <w:rPr>
                <w:lang w:val="kk-KZ"/>
              </w:rPr>
              <w:t xml:space="preserve">12 семинар сабағы. </w:t>
            </w:r>
            <w:r w:rsidRPr="008454A4">
              <w:rPr>
                <w:lang w:val="kk-KZ"/>
              </w:rPr>
              <w:t>Қоныс тебу және жерлеу түрлері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124196" w:rsidTr="00C3572F">
        <w:trPr>
          <w:trHeight w:val="255"/>
        </w:trPr>
        <w:tc>
          <w:tcPr>
            <w:tcW w:w="898" w:type="pct"/>
            <w:vMerge/>
            <w:tcBorders>
              <w:left w:val="single" w:sz="4" w:space="0" w:color="auto"/>
              <w:right w:val="single" w:sz="4" w:space="0" w:color="auto"/>
            </w:tcBorders>
            <w:shd w:val="clear" w:color="auto" w:fill="auto"/>
          </w:tcPr>
          <w:p w:rsidR="009659A3" w:rsidRPr="003A3838" w:rsidRDefault="009659A3" w:rsidP="007455AD">
            <w:pPr>
              <w:jc w:val="cente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7455AD">
            <w:pPr>
              <w:rPr>
                <w:lang w:val="kk-KZ"/>
              </w:rPr>
            </w:pPr>
            <w:r>
              <w:rPr>
                <w:lang w:val="kk-KZ"/>
              </w:rPr>
              <w:t>12 СОӨЖ</w:t>
            </w:r>
            <w:r w:rsidR="00124196">
              <w:rPr>
                <w:lang w:val="kk-KZ"/>
              </w:rPr>
              <w:t xml:space="preserve">. </w:t>
            </w:r>
            <w:r w:rsidR="00124196" w:rsidRPr="008454A4">
              <w:rPr>
                <w:lang w:val="kk-KZ"/>
              </w:rPr>
              <w:t>Архаикалық мәдениеттегі материалдық мәдениеттің</w:t>
            </w:r>
            <w:r w:rsidR="00124196">
              <w:rPr>
                <w:lang w:val="kk-KZ"/>
              </w:rPr>
              <w:t xml:space="preserve"> нақты деректерін көрсету</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9659A3" w:rsidTr="00C3572F">
        <w:tc>
          <w:tcPr>
            <w:tcW w:w="898" w:type="pct"/>
            <w:vMerge w:val="restart"/>
            <w:tcBorders>
              <w:left w:val="single" w:sz="4" w:space="0" w:color="auto"/>
              <w:right w:val="single" w:sz="4" w:space="0" w:color="auto"/>
            </w:tcBorders>
            <w:shd w:val="clear" w:color="auto" w:fill="auto"/>
            <w:vAlign w:val="center"/>
          </w:tcPr>
          <w:p w:rsidR="009659A3" w:rsidRPr="003A3838" w:rsidRDefault="009659A3" w:rsidP="007455AD">
            <w:pPr>
              <w:jc w:val="center"/>
              <w:rPr>
                <w:lang w:val="kk-KZ"/>
              </w:rPr>
            </w:pPr>
            <w:r>
              <w:rPr>
                <w:lang w:val="kk-KZ"/>
              </w:rPr>
              <w:t>13</w:t>
            </w: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073147">
            <w:pPr>
              <w:rPr>
                <w:lang w:val="kk-KZ"/>
              </w:rPr>
            </w:pPr>
            <w:r>
              <w:rPr>
                <w:lang w:val="kk-KZ"/>
              </w:rPr>
              <w:t xml:space="preserve">13 дәріс. </w:t>
            </w:r>
            <w:r w:rsidRPr="008454A4">
              <w:rPr>
                <w:lang w:val="kk-KZ"/>
              </w:rPr>
              <w:t>Алғашқы қоғамның рухани мәдениеті</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7455AD">
            <w:pPr>
              <w:jc w:val="both"/>
              <w:rPr>
                <w:lang w:val="kk-KZ"/>
              </w:rPr>
            </w:pPr>
            <w:r>
              <w:rPr>
                <w:lang w:val="kk-KZ"/>
              </w:rPr>
              <w:t>13 семинар сабағы. «Біз»  -</w:t>
            </w:r>
            <w:r w:rsidRPr="008454A4">
              <w:rPr>
                <w:lang w:val="kk-KZ"/>
              </w:rPr>
              <w:t xml:space="preserve">  әлеуметтік бірлік формасы ретінде қоғамдағы адамның тотальдік бағыныштылығы</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9659A3" w:rsidTr="00C3572F">
        <w:trPr>
          <w:trHeight w:val="254"/>
        </w:trPr>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7455AD">
            <w:pPr>
              <w:rPr>
                <w:lang w:val="kk-KZ"/>
              </w:rPr>
            </w:pPr>
            <w:r>
              <w:rPr>
                <w:lang w:val="kk-KZ"/>
              </w:rPr>
              <w:t xml:space="preserve">13 СОӨЖ. </w:t>
            </w:r>
            <w:r w:rsidRPr="008454A4">
              <w:rPr>
                <w:lang w:val="kk-KZ"/>
              </w:rPr>
              <w:t>Материалдық  және рухани әлемнің уақыт айналымы</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9659A3" w:rsidTr="00C3572F">
        <w:trPr>
          <w:trHeight w:val="132"/>
        </w:trPr>
        <w:tc>
          <w:tcPr>
            <w:tcW w:w="898" w:type="pct"/>
            <w:vMerge w:val="restart"/>
            <w:tcBorders>
              <w:left w:val="single" w:sz="4" w:space="0" w:color="auto"/>
              <w:right w:val="single" w:sz="4" w:space="0" w:color="auto"/>
            </w:tcBorders>
            <w:shd w:val="clear" w:color="auto" w:fill="auto"/>
            <w:vAlign w:val="center"/>
          </w:tcPr>
          <w:p w:rsidR="009659A3" w:rsidRPr="003A3838" w:rsidRDefault="009659A3" w:rsidP="007455AD">
            <w:pPr>
              <w:jc w:val="center"/>
              <w:rPr>
                <w:lang w:val="kk-KZ"/>
              </w:rPr>
            </w:pPr>
            <w:r>
              <w:rPr>
                <w:lang w:val="kk-KZ"/>
              </w:rPr>
              <w:t>14</w:t>
            </w: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073147">
            <w:pPr>
              <w:rPr>
                <w:lang w:val="kk-KZ"/>
              </w:rPr>
            </w:pPr>
            <w:r>
              <w:rPr>
                <w:lang w:val="kk-KZ"/>
              </w:rPr>
              <w:t xml:space="preserve">14 дәріс. </w:t>
            </w:r>
            <w:r w:rsidRPr="008454A4">
              <w:rPr>
                <w:lang w:val="kk-KZ"/>
              </w:rPr>
              <w:t xml:space="preserve">Өнердің  шығу тегі теориясы. </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rPr>
          <w:trHeight w:val="132"/>
        </w:trPr>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073147">
            <w:pPr>
              <w:rPr>
                <w:lang w:val="kk-KZ"/>
              </w:rPr>
            </w:pPr>
            <w:r>
              <w:rPr>
                <w:lang w:val="kk-KZ"/>
              </w:rPr>
              <w:t xml:space="preserve">14 семинар сабағы. </w:t>
            </w:r>
            <w:r w:rsidRPr="008454A4">
              <w:rPr>
                <w:lang w:val="kk-KZ"/>
              </w:rPr>
              <w:t>Өнер – алғашқы өнердің негізгі аспектілері: мифологиясының, тәжірбиелік, ойындық түрлері</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677422" w:rsidTr="00C3572F">
        <w:trPr>
          <w:trHeight w:val="132"/>
        </w:trPr>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2C33EE">
            <w:pPr>
              <w:rPr>
                <w:lang w:val="kk-KZ"/>
              </w:rPr>
            </w:pPr>
            <w:r>
              <w:rPr>
                <w:lang w:val="kk-KZ"/>
              </w:rPr>
              <w:t>14 СОӨЖ. Өнер – адам шығармашылығының шыңы ретінде. Реферат жазу</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9659A3" w:rsidRPr="009659A3" w:rsidTr="00C3572F">
        <w:trPr>
          <w:trHeight w:val="132"/>
        </w:trPr>
        <w:tc>
          <w:tcPr>
            <w:tcW w:w="898" w:type="pct"/>
            <w:vMerge w:val="restart"/>
            <w:tcBorders>
              <w:left w:val="single" w:sz="4" w:space="0" w:color="auto"/>
              <w:right w:val="single" w:sz="4" w:space="0" w:color="auto"/>
            </w:tcBorders>
            <w:shd w:val="clear" w:color="auto" w:fill="auto"/>
            <w:vAlign w:val="center"/>
          </w:tcPr>
          <w:p w:rsidR="009659A3" w:rsidRPr="003A3838" w:rsidRDefault="009659A3" w:rsidP="007455AD">
            <w:pPr>
              <w:jc w:val="center"/>
              <w:rPr>
                <w:lang w:val="kk-KZ"/>
              </w:rPr>
            </w:pPr>
            <w:r>
              <w:rPr>
                <w:lang w:val="kk-KZ"/>
              </w:rPr>
              <w:t>15</w:t>
            </w: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2C33EE">
            <w:pPr>
              <w:rPr>
                <w:lang w:val="kk-KZ"/>
              </w:rPr>
            </w:pPr>
            <w:r>
              <w:rPr>
                <w:lang w:val="kk-KZ"/>
              </w:rPr>
              <w:t>15 дәріс. Алғашқы қауымдық мәдениеттің адамзат тарихында алатын орны</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2</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r>
      <w:tr w:rsidR="009659A3" w:rsidRPr="009659A3" w:rsidTr="00C3572F">
        <w:trPr>
          <w:trHeight w:val="132"/>
        </w:trPr>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Pr="003A3838" w:rsidRDefault="009659A3" w:rsidP="002C33EE">
            <w:pPr>
              <w:rPr>
                <w:lang w:val="kk-KZ"/>
              </w:rPr>
            </w:pPr>
            <w:r>
              <w:rPr>
                <w:lang w:val="kk-KZ"/>
              </w:rPr>
              <w:t xml:space="preserve">15 семинар сабағы. Алғашқы қауымдық мәдениет  </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4</w:t>
            </w:r>
          </w:p>
        </w:tc>
      </w:tr>
      <w:tr w:rsidR="009659A3" w:rsidRPr="009659A3" w:rsidTr="00C3572F">
        <w:trPr>
          <w:trHeight w:val="132"/>
        </w:trPr>
        <w:tc>
          <w:tcPr>
            <w:tcW w:w="898" w:type="pct"/>
            <w:vMerge/>
            <w:tcBorders>
              <w:left w:val="single" w:sz="4" w:space="0" w:color="auto"/>
              <w:right w:val="single" w:sz="4" w:space="0" w:color="auto"/>
            </w:tcBorders>
            <w:shd w:val="clear" w:color="auto" w:fill="auto"/>
            <w:vAlign w:val="center"/>
          </w:tcPr>
          <w:p w:rsidR="009659A3" w:rsidRPr="003A3838" w:rsidRDefault="009659A3"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9659A3" w:rsidRDefault="009659A3" w:rsidP="007455AD">
            <w:pPr>
              <w:rPr>
                <w:lang w:val="kk-KZ"/>
              </w:rPr>
            </w:pPr>
            <w:r>
              <w:rPr>
                <w:lang w:val="kk-KZ"/>
              </w:rPr>
              <w:t xml:space="preserve">15 СОӨЖ. </w:t>
            </w:r>
            <w:r w:rsidRPr="008454A4">
              <w:rPr>
                <w:lang w:val="kk-KZ"/>
              </w:rPr>
              <w:t>Осы заманғы рәсім және магия.</w:t>
            </w:r>
            <w:r>
              <w:rPr>
                <w:lang w:val="kk-KZ"/>
              </w:rPr>
              <w:t xml:space="preserve">  </w:t>
            </w:r>
          </w:p>
        </w:tc>
        <w:tc>
          <w:tcPr>
            <w:tcW w:w="485"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1</w:t>
            </w:r>
          </w:p>
        </w:tc>
        <w:tc>
          <w:tcPr>
            <w:tcW w:w="873" w:type="pct"/>
            <w:tcBorders>
              <w:top w:val="single" w:sz="4" w:space="0" w:color="auto"/>
              <w:left w:val="single" w:sz="4" w:space="0" w:color="auto"/>
              <w:right w:val="single" w:sz="4" w:space="0" w:color="auto"/>
            </w:tcBorders>
            <w:shd w:val="clear" w:color="auto" w:fill="auto"/>
          </w:tcPr>
          <w:p w:rsidR="009659A3" w:rsidRPr="003A3838" w:rsidRDefault="009659A3" w:rsidP="00843703">
            <w:pPr>
              <w:jc w:val="center"/>
              <w:rPr>
                <w:lang w:val="kk-KZ"/>
              </w:rPr>
            </w:pPr>
            <w:r>
              <w:rPr>
                <w:lang w:val="kk-KZ"/>
              </w:rPr>
              <w:t>7</w:t>
            </w:r>
          </w:p>
        </w:tc>
      </w:tr>
      <w:tr w:rsidR="0014120A" w:rsidRPr="003A3838" w:rsidTr="00C3572F">
        <w:trPr>
          <w:trHeight w:val="132"/>
        </w:trPr>
        <w:tc>
          <w:tcPr>
            <w:tcW w:w="898" w:type="pct"/>
            <w:tcBorders>
              <w:left w:val="single" w:sz="4" w:space="0" w:color="auto"/>
              <w:right w:val="single" w:sz="4" w:space="0" w:color="auto"/>
            </w:tcBorders>
            <w:shd w:val="clear" w:color="auto" w:fill="auto"/>
            <w:vAlign w:val="center"/>
          </w:tcPr>
          <w:p w:rsidR="0014120A" w:rsidRPr="003A3838" w:rsidRDefault="0014120A" w:rsidP="007455AD">
            <w:pPr>
              <w:rPr>
                <w:lang w:val="kk-KZ"/>
              </w:rPr>
            </w:pPr>
          </w:p>
        </w:tc>
        <w:tc>
          <w:tcPr>
            <w:tcW w:w="2744" w:type="pct"/>
            <w:tcBorders>
              <w:top w:val="single" w:sz="4" w:space="0" w:color="auto"/>
              <w:left w:val="single" w:sz="4" w:space="0" w:color="auto"/>
              <w:right w:val="single" w:sz="4" w:space="0" w:color="auto"/>
            </w:tcBorders>
            <w:shd w:val="clear" w:color="auto" w:fill="auto"/>
          </w:tcPr>
          <w:p w:rsidR="0014120A" w:rsidRPr="003A3838" w:rsidRDefault="0014120A" w:rsidP="007455AD">
            <w:pPr>
              <w:rPr>
                <w:b/>
              </w:rPr>
            </w:pPr>
            <w:r w:rsidRPr="005E1B80">
              <w:rPr>
                <w:b/>
                <w:lang w:val="kk-KZ"/>
              </w:rPr>
              <w:t>2</w:t>
            </w:r>
            <w:r w:rsidRPr="003A3838">
              <w:rPr>
                <w:b/>
                <w:lang w:val="kk-KZ"/>
              </w:rPr>
              <w:t xml:space="preserve"> А</w:t>
            </w:r>
            <w:r>
              <w:rPr>
                <w:b/>
                <w:lang w:val="kk-KZ"/>
              </w:rPr>
              <w:t>ралық бақылау</w:t>
            </w:r>
          </w:p>
        </w:tc>
        <w:tc>
          <w:tcPr>
            <w:tcW w:w="485" w:type="pct"/>
            <w:tcBorders>
              <w:top w:val="single" w:sz="4" w:space="0" w:color="auto"/>
              <w:left w:val="single" w:sz="4" w:space="0" w:color="auto"/>
              <w:right w:val="single" w:sz="4" w:space="0" w:color="auto"/>
            </w:tcBorders>
            <w:shd w:val="clear" w:color="auto" w:fill="auto"/>
          </w:tcPr>
          <w:p w:rsidR="0014120A" w:rsidRPr="003A3838" w:rsidRDefault="0014120A" w:rsidP="007455AD">
            <w:pPr>
              <w:jc w:val="center"/>
              <w:rPr>
                <w:b/>
                <w:lang w:val="kk-KZ"/>
              </w:rPr>
            </w:pPr>
          </w:p>
        </w:tc>
        <w:tc>
          <w:tcPr>
            <w:tcW w:w="873" w:type="pct"/>
            <w:tcBorders>
              <w:top w:val="single" w:sz="4" w:space="0" w:color="auto"/>
              <w:left w:val="single" w:sz="4" w:space="0" w:color="auto"/>
              <w:right w:val="single" w:sz="4" w:space="0" w:color="auto"/>
            </w:tcBorders>
            <w:shd w:val="clear" w:color="auto" w:fill="auto"/>
          </w:tcPr>
          <w:p w:rsidR="0014120A" w:rsidRPr="003A3838" w:rsidRDefault="0014120A" w:rsidP="007455AD">
            <w:pPr>
              <w:jc w:val="center"/>
              <w:rPr>
                <w:b/>
                <w:caps/>
                <w:lang w:val="kk-KZ"/>
              </w:rPr>
            </w:pPr>
            <w:r>
              <w:rPr>
                <w:b/>
                <w:caps/>
                <w:lang w:val="kk-KZ"/>
              </w:rPr>
              <w:t>100</w:t>
            </w:r>
          </w:p>
        </w:tc>
      </w:tr>
      <w:tr w:rsidR="0014120A" w:rsidRPr="003A3838" w:rsidTr="00C3572F">
        <w:tc>
          <w:tcPr>
            <w:tcW w:w="898"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rPr>
                <w:b/>
                <w:lang w:val="kk-KZ"/>
              </w:rPr>
            </w:pPr>
            <w:r w:rsidRPr="003A3838">
              <w:rPr>
                <w:b/>
                <w:lang w:val="kk-KZ"/>
              </w:rPr>
              <w:t xml:space="preserve">Емтихан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lang w:val="kk-KZ"/>
              </w:rPr>
            </w:pP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caps/>
                <w:lang w:val="kk-KZ"/>
              </w:rPr>
            </w:pPr>
            <w:r>
              <w:rPr>
                <w:b/>
                <w:caps/>
                <w:lang w:val="kk-KZ"/>
              </w:rPr>
              <w:t>100</w:t>
            </w:r>
          </w:p>
        </w:tc>
      </w:tr>
      <w:tr w:rsidR="0014120A" w:rsidRPr="003A3838" w:rsidTr="00C3572F">
        <w:tc>
          <w:tcPr>
            <w:tcW w:w="898"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lang w:val="kk-KZ"/>
              </w:rPr>
            </w:pPr>
          </w:p>
        </w:tc>
        <w:tc>
          <w:tcPr>
            <w:tcW w:w="2744"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rPr>
                <w:b/>
                <w:lang w:val="kk-KZ"/>
              </w:rPr>
            </w:pPr>
            <w:r w:rsidRPr="003A3838">
              <w:rPr>
                <w:b/>
                <w:lang w:val="kk-KZ"/>
              </w:rPr>
              <w:t>Барлығы</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lang w:val="kk-KZ"/>
              </w:rPr>
            </w:pP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14120A" w:rsidRPr="003A3838" w:rsidRDefault="0014120A" w:rsidP="007455AD">
            <w:pPr>
              <w:jc w:val="center"/>
              <w:rPr>
                <w:b/>
                <w:caps/>
                <w:lang w:val="kk-KZ"/>
              </w:rPr>
            </w:pPr>
            <w:r w:rsidRPr="003A3838">
              <w:rPr>
                <w:b/>
                <w:caps/>
                <w:lang w:val="kk-KZ"/>
              </w:rPr>
              <w:t>100</w:t>
            </w:r>
          </w:p>
        </w:tc>
      </w:tr>
    </w:tbl>
    <w:p w:rsidR="0014120A" w:rsidRDefault="0014120A" w:rsidP="0014120A">
      <w:pPr>
        <w:jc w:val="both"/>
        <w:rPr>
          <w:b/>
          <w:sz w:val="28"/>
          <w:szCs w:val="28"/>
          <w:lang w:val="kk-KZ"/>
        </w:rPr>
      </w:pPr>
    </w:p>
    <w:p w:rsidR="0014120A" w:rsidRDefault="0014120A" w:rsidP="0014120A">
      <w:pPr>
        <w:jc w:val="both"/>
        <w:rPr>
          <w:b/>
          <w:sz w:val="28"/>
          <w:szCs w:val="28"/>
          <w:lang w:val="kk-KZ"/>
        </w:rPr>
      </w:pPr>
    </w:p>
    <w:p w:rsidR="0014120A" w:rsidRPr="00A477CD" w:rsidRDefault="0014120A" w:rsidP="0014120A">
      <w:pPr>
        <w:keepNext/>
        <w:tabs>
          <w:tab w:val="center" w:pos="9639"/>
        </w:tabs>
        <w:autoSpaceDE w:val="0"/>
        <w:autoSpaceDN w:val="0"/>
        <w:jc w:val="center"/>
        <w:outlineLvl w:val="1"/>
        <w:rPr>
          <w:b/>
        </w:rPr>
      </w:pPr>
      <w:r w:rsidRPr="00A477CD">
        <w:rPr>
          <w:b/>
          <w:lang w:val="kk-KZ"/>
        </w:rPr>
        <w:t>ӘДЕБИЕТТЕР ТІЗІМІ</w:t>
      </w:r>
    </w:p>
    <w:p w:rsidR="0014120A" w:rsidRDefault="0014120A" w:rsidP="0014120A">
      <w:pPr>
        <w:keepNext/>
        <w:tabs>
          <w:tab w:val="center" w:pos="9639"/>
        </w:tabs>
        <w:autoSpaceDE w:val="0"/>
        <w:autoSpaceDN w:val="0"/>
        <w:jc w:val="center"/>
        <w:outlineLvl w:val="1"/>
        <w:rPr>
          <w:b/>
          <w:lang w:val="kk-KZ"/>
        </w:rPr>
      </w:pPr>
    </w:p>
    <w:p w:rsidR="0014120A" w:rsidRDefault="0014120A" w:rsidP="0014120A">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C3572F" w:rsidRPr="00261658" w:rsidRDefault="00C3572F" w:rsidP="00C3572F">
      <w:pPr>
        <w:numPr>
          <w:ilvl w:val="0"/>
          <w:numId w:val="3"/>
        </w:numPr>
        <w:rPr>
          <w:lang w:val="kk-KZ"/>
        </w:rPr>
      </w:pPr>
      <w:r>
        <w:rPr>
          <w:lang w:val="kk-KZ"/>
        </w:rPr>
        <w:t>Мәдениеттану. Сөздік. Алматы. 2001.</w:t>
      </w:r>
    </w:p>
    <w:p w:rsidR="00C3572F" w:rsidRPr="00D50DB2" w:rsidRDefault="00C3572F" w:rsidP="00C3572F">
      <w:pPr>
        <w:numPr>
          <w:ilvl w:val="0"/>
          <w:numId w:val="3"/>
        </w:numPr>
        <w:rPr>
          <w:lang w:val="kk-KZ"/>
        </w:rPr>
      </w:pPr>
      <w:r>
        <w:rPr>
          <w:lang w:val="kk-KZ"/>
        </w:rPr>
        <w:t xml:space="preserve"> </w:t>
      </w:r>
      <w:r w:rsidRPr="00D50DB2">
        <w:rPr>
          <w:lang w:val="kk-KZ"/>
        </w:rPr>
        <w:t>Габитов</w:t>
      </w:r>
      <w:r>
        <w:rPr>
          <w:lang w:val="kk-KZ"/>
        </w:rPr>
        <w:t xml:space="preserve"> Т.Х.</w:t>
      </w:r>
      <w:r w:rsidRPr="00D50DB2">
        <w:rPr>
          <w:lang w:val="kk-KZ"/>
        </w:rPr>
        <w:t xml:space="preserve"> Мәдениеттану.</w:t>
      </w:r>
      <w:r>
        <w:rPr>
          <w:lang w:val="kk-KZ"/>
        </w:rPr>
        <w:t xml:space="preserve"> Алматы: 2006</w:t>
      </w:r>
    </w:p>
    <w:p w:rsidR="00C3572F" w:rsidRPr="00261658" w:rsidRDefault="00C3572F" w:rsidP="00C3572F">
      <w:pPr>
        <w:numPr>
          <w:ilvl w:val="0"/>
          <w:numId w:val="3"/>
        </w:numPr>
        <w:rPr>
          <w:lang w:val="kk-KZ"/>
        </w:rPr>
      </w:pPr>
      <w:r>
        <w:rPr>
          <w:lang w:val="kk-KZ"/>
        </w:rPr>
        <w:t>Бакина Н.С. История культуры тюрков. Алматы.1998.</w:t>
      </w:r>
    </w:p>
    <w:p w:rsidR="00C3572F" w:rsidRPr="00261658" w:rsidRDefault="00C3572F" w:rsidP="00C3572F">
      <w:pPr>
        <w:numPr>
          <w:ilvl w:val="0"/>
          <w:numId w:val="3"/>
        </w:numPr>
        <w:rPr>
          <w:lang w:val="kk-KZ"/>
        </w:rPr>
      </w:pPr>
      <w:r>
        <w:rPr>
          <w:lang w:val="kk-KZ"/>
        </w:rPr>
        <w:t>Арутюнов С. Народы и культура. М. 1989.</w:t>
      </w:r>
      <w:r w:rsidRPr="00261658">
        <w:rPr>
          <w:lang w:val="kk-KZ"/>
        </w:rPr>
        <w:t>.</w:t>
      </w:r>
    </w:p>
    <w:p w:rsidR="00C3572F" w:rsidRDefault="00C3572F" w:rsidP="00C3572F">
      <w:pPr>
        <w:numPr>
          <w:ilvl w:val="0"/>
          <w:numId w:val="3"/>
        </w:numPr>
        <w:rPr>
          <w:lang w:val="kk-KZ"/>
        </w:rPr>
      </w:pPr>
      <w:proofErr w:type="spellStart"/>
      <w:r w:rsidRPr="00D50DB2">
        <w:t>Бонгард</w:t>
      </w:r>
      <w:proofErr w:type="spellEnd"/>
      <w:r w:rsidRPr="00D50DB2">
        <w:t>-Левин Г.М. Древнеиндийская цивилизация, философия, наука, религия. М.,1980</w:t>
      </w:r>
      <w:r>
        <w:rPr>
          <w:lang w:val="kk-KZ"/>
        </w:rPr>
        <w:t xml:space="preserve"> </w:t>
      </w:r>
    </w:p>
    <w:p w:rsidR="00C3572F" w:rsidRPr="00261658" w:rsidRDefault="00C3572F" w:rsidP="00C3572F">
      <w:pPr>
        <w:rPr>
          <w:lang w:val="kk-KZ"/>
        </w:rPr>
      </w:pPr>
    </w:p>
    <w:p w:rsidR="00C3572F" w:rsidRPr="00261658" w:rsidRDefault="00C3572F" w:rsidP="00C3572F">
      <w:pPr>
        <w:jc w:val="center"/>
        <w:rPr>
          <w:b/>
          <w:lang w:val="kk-KZ"/>
        </w:rPr>
      </w:pPr>
      <w:r w:rsidRPr="00261658">
        <w:rPr>
          <w:b/>
          <w:lang w:val="kk-KZ"/>
        </w:rPr>
        <w:t>Қосымша:</w:t>
      </w:r>
    </w:p>
    <w:p w:rsidR="00C3572F" w:rsidRPr="00261658" w:rsidRDefault="00C3572F" w:rsidP="00C3572F">
      <w:pPr>
        <w:numPr>
          <w:ilvl w:val="0"/>
          <w:numId w:val="4"/>
        </w:numPr>
        <w:rPr>
          <w:lang w:val="kk-KZ"/>
        </w:rPr>
      </w:pPr>
      <w:r>
        <w:rPr>
          <w:lang w:val="kk-KZ"/>
        </w:rPr>
        <w:t>Мировая художественная культура. Древний мир. Спб.2010.</w:t>
      </w:r>
    </w:p>
    <w:p w:rsidR="00C3572F" w:rsidRPr="00261658" w:rsidRDefault="00C3572F" w:rsidP="00C3572F">
      <w:pPr>
        <w:numPr>
          <w:ilvl w:val="0"/>
          <w:numId w:val="4"/>
        </w:numPr>
        <w:rPr>
          <w:lang w:val="kk-KZ"/>
        </w:rPr>
      </w:pPr>
      <w:r>
        <w:rPr>
          <w:lang w:val="kk-KZ"/>
        </w:rPr>
        <w:t>Тюркская философия</w:t>
      </w:r>
      <w:r>
        <w:t>:</w:t>
      </w:r>
      <w:r>
        <w:rPr>
          <w:lang w:val="kk-KZ"/>
        </w:rPr>
        <w:t xml:space="preserve"> десять вопросов и ответов. Алматы. 2006.</w:t>
      </w:r>
    </w:p>
    <w:p w:rsidR="00C3572F" w:rsidRDefault="00C3572F" w:rsidP="00C3572F">
      <w:pPr>
        <w:numPr>
          <w:ilvl w:val="0"/>
          <w:numId w:val="4"/>
        </w:numPr>
        <w:rPr>
          <w:lang w:val="kk-KZ"/>
        </w:rPr>
      </w:pPr>
      <w:r w:rsidRPr="00261658">
        <w:rPr>
          <w:lang w:val="kk-KZ"/>
        </w:rPr>
        <w:t>Фрезер Д. Фольклор в Ветхом Завете. – М., 1995.</w:t>
      </w:r>
      <w:r>
        <w:rPr>
          <w:lang w:val="kk-KZ"/>
        </w:rPr>
        <w:t xml:space="preserve"> </w:t>
      </w:r>
    </w:p>
    <w:p w:rsidR="00C3572F" w:rsidRDefault="00C3572F" w:rsidP="00C3572F">
      <w:pPr>
        <w:numPr>
          <w:ilvl w:val="0"/>
          <w:numId w:val="4"/>
        </w:numPr>
        <w:rPr>
          <w:lang w:val="kk-KZ"/>
        </w:rPr>
      </w:pPr>
      <w:r>
        <w:rPr>
          <w:lang w:val="kk-KZ"/>
        </w:rPr>
        <w:t>Бичурин И.К. Собрание сведений о народах, обитавших в Средней Азии в древности. Алматы. 1989.</w:t>
      </w:r>
    </w:p>
    <w:p w:rsidR="0014120A" w:rsidRDefault="0014120A" w:rsidP="0014120A">
      <w:pPr>
        <w:rPr>
          <w:b/>
          <w:lang w:val="kk-KZ"/>
        </w:rPr>
      </w:pPr>
    </w:p>
    <w:p w:rsidR="0014120A" w:rsidRDefault="0014120A" w:rsidP="0014120A">
      <w:pPr>
        <w:jc w:val="center"/>
        <w:rPr>
          <w:b/>
          <w:lang w:val="kk-KZ"/>
        </w:rPr>
      </w:pPr>
      <w:r>
        <w:rPr>
          <w:b/>
          <w:lang w:val="kk-KZ"/>
        </w:rPr>
        <w:t>ПӘННІҢ АКАДЕМИЯЛЫҚ САЯСАТЫ</w:t>
      </w:r>
    </w:p>
    <w:p w:rsidR="0014120A" w:rsidRDefault="0014120A" w:rsidP="0014120A">
      <w:pPr>
        <w:jc w:val="center"/>
        <w:rPr>
          <w:b/>
          <w:lang w:val="kk-KZ"/>
        </w:rPr>
      </w:pPr>
    </w:p>
    <w:p w:rsidR="0014120A" w:rsidRPr="0036440D" w:rsidRDefault="0014120A" w:rsidP="0014120A">
      <w:pPr>
        <w:pStyle w:val="2"/>
        <w:spacing w:after="0" w:line="240" w:lineRule="auto"/>
        <w:ind w:firstLine="426"/>
        <w:jc w:val="both"/>
        <w:rPr>
          <w:sz w:val="24"/>
          <w:szCs w:val="24"/>
          <w:lang w:val="kk-KZ"/>
        </w:rPr>
      </w:pPr>
      <w:r w:rsidRPr="0036440D">
        <w:rPr>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14120A" w:rsidRPr="0036440D" w:rsidRDefault="0014120A" w:rsidP="0014120A">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4120A" w:rsidRPr="0036440D" w:rsidRDefault="0014120A" w:rsidP="0014120A">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14120A" w:rsidRPr="0036440D" w:rsidRDefault="0014120A" w:rsidP="0014120A">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4120A" w:rsidRDefault="0014120A" w:rsidP="0014120A">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14120A" w:rsidRPr="0036440D" w:rsidRDefault="0014120A" w:rsidP="0014120A">
      <w:pPr>
        <w:ind w:firstLine="567"/>
        <w:jc w:val="both"/>
        <w:rPr>
          <w:lang w:val="kk-KZ"/>
        </w:rPr>
      </w:pPr>
    </w:p>
    <w:tbl>
      <w:tblPr>
        <w:tblW w:w="4592"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48"/>
        <w:gridCol w:w="3381"/>
        <w:gridCol w:w="2408"/>
        <w:gridCol w:w="2553"/>
      </w:tblGrid>
      <w:tr w:rsidR="0014120A" w:rsidRPr="00B56562" w:rsidTr="007455AD">
        <w:trPr>
          <w:trHeight w:val="553"/>
        </w:trPr>
        <w:tc>
          <w:tcPr>
            <w:tcW w:w="254" w:type="pct"/>
            <w:tcMar>
              <w:top w:w="0" w:type="dxa"/>
              <w:left w:w="108" w:type="dxa"/>
              <w:bottom w:w="0" w:type="dxa"/>
              <w:right w:w="108" w:type="dxa"/>
            </w:tcMar>
          </w:tcPr>
          <w:p w:rsidR="0014120A" w:rsidRPr="007E752E" w:rsidRDefault="0014120A" w:rsidP="007455AD">
            <w:pPr>
              <w:jc w:val="both"/>
              <w:rPr>
                <w:rFonts w:ascii="Arial" w:hAnsi="Arial" w:cs="Arial"/>
              </w:rPr>
            </w:pPr>
            <w:r w:rsidRPr="007E752E">
              <w:rPr>
                <w:rFonts w:eastAsia="Arial Unicode MS"/>
                <w:color w:val="000000"/>
                <w:kern w:val="2"/>
              </w:rPr>
              <w:t>№</w:t>
            </w:r>
          </w:p>
        </w:tc>
        <w:tc>
          <w:tcPr>
            <w:tcW w:w="1923" w:type="pct"/>
            <w:tcMar>
              <w:top w:w="0" w:type="dxa"/>
              <w:left w:w="108" w:type="dxa"/>
              <w:bottom w:w="0" w:type="dxa"/>
              <w:right w:w="108" w:type="dxa"/>
            </w:tcMar>
          </w:tcPr>
          <w:p w:rsidR="0014120A" w:rsidRPr="007E752E" w:rsidRDefault="0014120A" w:rsidP="007455AD">
            <w:pPr>
              <w:jc w:val="center"/>
              <w:rPr>
                <w:rFonts w:ascii="Arial" w:hAnsi="Arial" w:cs="Arial"/>
                <w:lang w:val="kk-KZ"/>
              </w:rPr>
            </w:pPr>
            <w:r>
              <w:rPr>
                <w:rFonts w:eastAsia="Arial Unicode MS"/>
                <w:color w:val="000000"/>
                <w:kern w:val="2"/>
                <w:lang w:val="kk-KZ"/>
              </w:rPr>
              <w:t>Бақылау түрі</w:t>
            </w:r>
          </w:p>
        </w:tc>
        <w:tc>
          <w:tcPr>
            <w:tcW w:w="1370" w:type="pct"/>
            <w:tcMar>
              <w:top w:w="0" w:type="dxa"/>
              <w:left w:w="108" w:type="dxa"/>
              <w:bottom w:w="0" w:type="dxa"/>
              <w:right w:w="108" w:type="dxa"/>
            </w:tcMar>
          </w:tcPr>
          <w:p w:rsidR="0014120A" w:rsidRPr="007E752E" w:rsidRDefault="0014120A" w:rsidP="007455AD">
            <w:pPr>
              <w:jc w:val="center"/>
              <w:rPr>
                <w:rFonts w:ascii="Arial" w:hAnsi="Arial" w:cs="Arial"/>
              </w:rPr>
            </w:pPr>
            <w:proofErr w:type="spellStart"/>
            <w:r>
              <w:rPr>
                <w:rFonts w:eastAsia="Arial Unicode MS"/>
                <w:color w:val="000000"/>
                <w:kern w:val="2"/>
              </w:rPr>
              <w:t>Максимал</w:t>
            </w:r>
            <w:proofErr w:type="spellEnd"/>
            <w:r>
              <w:rPr>
                <w:rFonts w:eastAsia="Arial Unicode MS"/>
                <w:color w:val="000000"/>
                <w:kern w:val="2"/>
                <w:lang w:val="kk-KZ"/>
              </w:rPr>
              <w:t xml:space="preserve">ды </w:t>
            </w:r>
            <w:r w:rsidRPr="007E752E">
              <w:rPr>
                <w:rFonts w:eastAsia="Arial Unicode MS"/>
                <w:color w:val="000000"/>
                <w:kern w:val="2"/>
              </w:rPr>
              <w:t>балл</w:t>
            </w:r>
          </w:p>
        </w:tc>
        <w:tc>
          <w:tcPr>
            <w:tcW w:w="1452" w:type="pct"/>
            <w:tcMar>
              <w:top w:w="0" w:type="dxa"/>
              <w:left w:w="108" w:type="dxa"/>
              <w:bottom w:w="0" w:type="dxa"/>
              <w:right w:w="108" w:type="dxa"/>
            </w:tcMar>
          </w:tcPr>
          <w:p w:rsidR="0014120A" w:rsidRPr="007E752E" w:rsidRDefault="0014120A" w:rsidP="007455AD">
            <w:pPr>
              <w:jc w:val="center"/>
              <w:rPr>
                <w:rFonts w:ascii="Arial" w:hAnsi="Arial" w:cs="Arial"/>
              </w:rPr>
            </w:pPr>
            <w:proofErr w:type="spellStart"/>
            <w:r w:rsidRPr="007E752E">
              <w:rPr>
                <w:rFonts w:eastAsia="Arial Unicode MS"/>
                <w:color w:val="000000"/>
                <w:kern w:val="2"/>
              </w:rPr>
              <w:t>Минимал</w:t>
            </w:r>
            <w:proofErr w:type="spellEnd"/>
            <w:r>
              <w:rPr>
                <w:rFonts w:eastAsia="Arial Unicode MS"/>
                <w:color w:val="000000"/>
                <w:kern w:val="2"/>
                <w:lang w:val="kk-KZ"/>
              </w:rPr>
              <w:t>ды</w:t>
            </w:r>
            <w:r w:rsidRPr="007E752E">
              <w:rPr>
                <w:rFonts w:eastAsia="Arial Unicode MS"/>
                <w:color w:val="000000"/>
                <w:kern w:val="2"/>
              </w:rPr>
              <w:t xml:space="preserve"> балл  </w:t>
            </w:r>
            <w:r>
              <w:rPr>
                <w:rFonts w:eastAsia="Arial Unicode MS"/>
                <w:color w:val="000000"/>
                <w:kern w:val="2"/>
                <w:lang w:val="kk-KZ"/>
              </w:rPr>
              <w:t xml:space="preserve">немесе жіберілу </w:t>
            </w:r>
            <w:r w:rsidRPr="007E752E">
              <w:rPr>
                <w:rFonts w:eastAsia="Arial Unicode MS"/>
                <w:color w:val="000000"/>
                <w:kern w:val="2"/>
              </w:rPr>
              <w:t>рейтинг</w:t>
            </w:r>
            <w:r>
              <w:rPr>
                <w:rFonts w:eastAsia="Arial Unicode MS"/>
                <w:color w:val="000000"/>
                <w:kern w:val="2"/>
                <w:lang w:val="kk-KZ"/>
              </w:rPr>
              <w:t>і</w:t>
            </w:r>
            <w:r w:rsidRPr="007E752E">
              <w:rPr>
                <w:rFonts w:eastAsia="Arial Unicode MS"/>
                <w:color w:val="000000"/>
                <w:kern w:val="2"/>
              </w:rPr>
              <w:t xml:space="preserve"> </w:t>
            </w:r>
          </w:p>
        </w:tc>
      </w:tr>
      <w:tr w:rsidR="0014120A" w:rsidRPr="00B56562" w:rsidTr="007455AD">
        <w:trPr>
          <w:cantSplit/>
          <w:trHeight w:val="361"/>
        </w:trPr>
        <w:tc>
          <w:tcPr>
            <w:tcW w:w="254" w:type="pct"/>
            <w:tcMar>
              <w:top w:w="0" w:type="dxa"/>
              <w:left w:w="108" w:type="dxa"/>
              <w:bottom w:w="0" w:type="dxa"/>
              <w:right w:w="108" w:type="dxa"/>
            </w:tcMar>
          </w:tcPr>
          <w:p w:rsidR="0014120A" w:rsidRPr="007E752E" w:rsidRDefault="0014120A" w:rsidP="007455AD">
            <w:pPr>
              <w:jc w:val="both"/>
              <w:rPr>
                <w:rFonts w:ascii="Arial" w:hAnsi="Arial" w:cs="Arial"/>
              </w:rPr>
            </w:pPr>
            <w:r w:rsidRPr="007E752E">
              <w:rPr>
                <w:rFonts w:eastAsia="Arial Unicode MS"/>
                <w:color w:val="000000"/>
                <w:kern w:val="2"/>
              </w:rPr>
              <w:t>1</w:t>
            </w:r>
          </w:p>
        </w:tc>
        <w:tc>
          <w:tcPr>
            <w:tcW w:w="1923" w:type="pct"/>
            <w:tcMar>
              <w:top w:w="0" w:type="dxa"/>
              <w:left w:w="108" w:type="dxa"/>
              <w:bottom w:w="0" w:type="dxa"/>
              <w:right w:w="108" w:type="dxa"/>
            </w:tcMar>
          </w:tcPr>
          <w:p w:rsidR="0014120A" w:rsidRPr="007E752E" w:rsidRDefault="0014120A" w:rsidP="007455AD">
            <w:pPr>
              <w:rPr>
                <w:rFonts w:ascii="Arial" w:hAnsi="Arial" w:cs="Arial"/>
              </w:rPr>
            </w:pPr>
            <w:r>
              <w:rPr>
                <w:rFonts w:eastAsia="Arial Unicode MS"/>
                <w:color w:val="000000"/>
                <w:kern w:val="2"/>
                <w:lang w:val="kk-KZ"/>
              </w:rPr>
              <w:t>Аралық бақылау</w:t>
            </w:r>
            <w:r w:rsidRPr="007E752E">
              <w:rPr>
                <w:rFonts w:eastAsia="Arial Unicode MS"/>
                <w:color w:val="000000"/>
                <w:kern w:val="2"/>
              </w:rPr>
              <w:t xml:space="preserve"> 1 </w:t>
            </w:r>
          </w:p>
        </w:tc>
        <w:tc>
          <w:tcPr>
            <w:tcW w:w="1370" w:type="pct"/>
            <w:tcMar>
              <w:top w:w="0" w:type="dxa"/>
              <w:left w:w="108" w:type="dxa"/>
              <w:bottom w:w="0" w:type="dxa"/>
              <w:right w:w="108" w:type="dxa"/>
            </w:tcMar>
          </w:tcPr>
          <w:p w:rsidR="0014120A" w:rsidRPr="007E752E" w:rsidRDefault="0014120A" w:rsidP="007455AD">
            <w:pPr>
              <w:jc w:val="center"/>
              <w:rPr>
                <w:rFonts w:ascii="Arial" w:hAnsi="Arial" w:cs="Arial"/>
              </w:rPr>
            </w:pPr>
            <w:r w:rsidRPr="007E752E">
              <w:rPr>
                <w:rFonts w:eastAsia="Arial Unicode MS"/>
                <w:color w:val="000000"/>
                <w:kern w:val="2"/>
              </w:rPr>
              <w:t>100</w:t>
            </w:r>
          </w:p>
        </w:tc>
        <w:tc>
          <w:tcPr>
            <w:tcW w:w="1452" w:type="pct"/>
            <w:tcMar>
              <w:top w:w="0" w:type="dxa"/>
              <w:left w:w="108" w:type="dxa"/>
              <w:bottom w:w="0" w:type="dxa"/>
              <w:right w:w="108" w:type="dxa"/>
            </w:tcMar>
          </w:tcPr>
          <w:p w:rsidR="0014120A" w:rsidRPr="007E752E" w:rsidRDefault="0014120A" w:rsidP="007455AD">
            <w:pPr>
              <w:jc w:val="center"/>
              <w:rPr>
                <w:rFonts w:ascii="Arial" w:hAnsi="Arial" w:cs="Arial"/>
              </w:rPr>
            </w:pPr>
            <w:r w:rsidRPr="007E752E">
              <w:rPr>
                <w:rFonts w:eastAsia="Arial Unicode MS"/>
                <w:color w:val="000000"/>
                <w:kern w:val="2"/>
              </w:rPr>
              <w:t xml:space="preserve">50 </w:t>
            </w:r>
          </w:p>
          <w:p w:rsidR="0014120A" w:rsidRPr="007E752E" w:rsidRDefault="0014120A" w:rsidP="007455AD">
            <w:pPr>
              <w:jc w:val="center"/>
              <w:rPr>
                <w:rFonts w:ascii="Arial" w:hAnsi="Arial" w:cs="Arial"/>
              </w:rPr>
            </w:pPr>
            <w:r w:rsidRPr="007E752E">
              <w:rPr>
                <w:rFonts w:eastAsia="Arial Unicode MS"/>
                <w:color w:val="000000"/>
                <w:kern w:val="2"/>
              </w:rPr>
              <w:t xml:space="preserve"> </w:t>
            </w:r>
          </w:p>
        </w:tc>
      </w:tr>
      <w:tr w:rsidR="0014120A" w:rsidRPr="00B56562" w:rsidTr="007455AD">
        <w:trPr>
          <w:cantSplit/>
          <w:trHeight w:val="350"/>
        </w:trPr>
        <w:tc>
          <w:tcPr>
            <w:tcW w:w="254" w:type="pct"/>
            <w:tcMar>
              <w:top w:w="0" w:type="dxa"/>
              <w:left w:w="108" w:type="dxa"/>
              <w:bottom w:w="0" w:type="dxa"/>
              <w:right w:w="108" w:type="dxa"/>
            </w:tcMar>
          </w:tcPr>
          <w:p w:rsidR="0014120A" w:rsidRPr="007E752E" w:rsidRDefault="0014120A" w:rsidP="007455AD">
            <w:pPr>
              <w:rPr>
                <w:lang w:val="kk-KZ"/>
              </w:rPr>
            </w:pPr>
            <w:r w:rsidRPr="007E752E">
              <w:rPr>
                <w:rFonts w:eastAsia="Arial Unicode MS"/>
                <w:color w:val="000000"/>
                <w:kern w:val="2"/>
              </w:rPr>
              <w:t>2</w:t>
            </w:r>
          </w:p>
        </w:tc>
        <w:tc>
          <w:tcPr>
            <w:tcW w:w="1923" w:type="pct"/>
            <w:tcMar>
              <w:top w:w="0" w:type="dxa"/>
              <w:left w:w="108" w:type="dxa"/>
              <w:bottom w:w="0" w:type="dxa"/>
              <w:right w:w="108" w:type="dxa"/>
            </w:tcMar>
          </w:tcPr>
          <w:p w:rsidR="0014120A" w:rsidRPr="007E752E" w:rsidRDefault="0014120A" w:rsidP="007455AD">
            <w:pPr>
              <w:rPr>
                <w:lang w:val="kk-KZ"/>
              </w:rPr>
            </w:pPr>
            <w:r>
              <w:rPr>
                <w:rFonts w:eastAsia="Arial Unicode MS"/>
                <w:color w:val="000000"/>
                <w:kern w:val="2"/>
                <w:lang w:val="kk-KZ"/>
              </w:rPr>
              <w:t xml:space="preserve">Аралық бақылау </w:t>
            </w:r>
            <w:r w:rsidRPr="007E752E">
              <w:rPr>
                <w:rFonts w:eastAsia="Arial Unicode MS"/>
                <w:color w:val="000000"/>
                <w:kern w:val="2"/>
              </w:rPr>
              <w:t>2</w:t>
            </w:r>
          </w:p>
        </w:tc>
        <w:tc>
          <w:tcPr>
            <w:tcW w:w="1370" w:type="pct"/>
            <w:tcMar>
              <w:top w:w="0" w:type="dxa"/>
              <w:left w:w="108" w:type="dxa"/>
              <w:bottom w:w="0" w:type="dxa"/>
              <w:right w:w="108" w:type="dxa"/>
            </w:tcMar>
          </w:tcPr>
          <w:p w:rsidR="0014120A" w:rsidRPr="007E752E" w:rsidRDefault="0014120A" w:rsidP="007455AD">
            <w:pPr>
              <w:jc w:val="center"/>
              <w:rPr>
                <w:lang w:val="kk-KZ"/>
              </w:rPr>
            </w:pPr>
            <w:r w:rsidRPr="007E752E">
              <w:rPr>
                <w:rFonts w:eastAsia="Arial Unicode MS"/>
                <w:color w:val="000000"/>
                <w:kern w:val="2"/>
              </w:rPr>
              <w:t>100</w:t>
            </w:r>
          </w:p>
        </w:tc>
        <w:tc>
          <w:tcPr>
            <w:tcW w:w="1452" w:type="pct"/>
          </w:tcPr>
          <w:p w:rsidR="0014120A" w:rsidRPr="007E752E" w:rsidRDefault="0014120A" w:rsidP="007455AD">
            <w:pPr>
              <w:jc w:val="center"/>
              <w:rPr>
                <w:rFonts w:ascii="Arial" w:hAnsi="Arial" w:cs="Arial"/>
              </w:rPr>
            </w:pPr>
            <w:r w:rsidRPr="007E752E">
              <w:rPr>
                <w:rFonts w:eastAsia="Arial Unicode MS"/>
                <w:color w:val="000000"/>
                <w:kern w:val="2"/>
              </w:rPr>
              <w:t xml:space="preserve">50 </w:t>
            </w:r>
          </w:p>
          <w:p w:rsidR="0014120A" w:rsidRPr="007E752E" w:rsidRDefault="0014120A" w:rsidP="007455AD">
            <w:pPr>
              <w:jc w:val="center"/>
              <w:rPr>
                <w:lang w:val="kk-KZ"/>
              </w:rPr>
            </w:pPr>
          </w:p>
        </w:tc>
      </w:tr>
      <w:tr w:rsidR="0014120A" w:rsidRPr="00B56562" w:rsidTr="007455AD">
        <w:trPr>
          <w:cantSplit/>
          <w:trHeight w:val="350"/>
        </w:trPr>
        <w:tc>
          <w:tcPr>
            <w:tcW w:w="254" w:type="pct"/>
            <w:tcMar>
              <w:top w:w="0" w:type="dxa"/>
              <w:left w:w="108" w:type="dxa"/>
              <w:bottom w:w="0" w:type="dxa"/>
              <w:right w:w="108" w:type="dxa"/>
            </w:tcMar>
          </w:tcPr>
          <w:p w:rsidR="0014120A" w:rsidRPr="007E752E" w:rsidRDefault="0014120A" w:rsidP="007455AD">
            <w:pPr>
              <w:jc w:val="both"/>
              <w:rPr>
                <w:rFonts w:ascii="Arial" w:hAnsi="Arial" w:cs="Arial"/>
              </w:rPr>
            </w:pPr>
            <w:r w:rsidRPr="007E752E">
              <w:rPr>
                <w:rFonts w:eastAsia="Arial Unicode MS"/>
                <w:color w:val="000000"/>
                <w:kern w:val="2"/>
              </w:rPr>
              <w:t>3</w:t>
            </w:r>
          </w:p>
        </w:tc>
        <w:tc>
          <w:tcPr>
            <w:tcW w:w="1923" w:type="pct"/>
            <w:tcMar>
              <w:top w:w="0" w:type="dxa"/>
              <w:left w:w="108" w:type="dxa"/>
              <w:bottom w:w="0" w:type="dxa"/>
              <w:right w:w="108" w:type="dxa"/>
            </w:tcMar>
          </w:tcPr>
          <w:p w:rsidR="0014120A" w:rsidRPr="007E752E" w:rsidRDefault="0014120A" w:rsidP="007455AD">
            <w:pPr>
              <w:rPr>
                <w:rFonts w:ascii="Arial" w:hAnsi="Arial" w:cs="Arial"/>
              </w:rPr>
            </w:pPr>
            <w:r>
              <w:rPr>
                <w:rFonts w:eastAsia="Arial Unicode MS"/>
                <w:color w:val="000000"/>
                <w:kern w:val="2"/>
                <w:lang w:val="kk-KZ"/>
              </w:rPr>
              <w:t>Ағымдағы үлгерім бағасы</w:t>
            </w:r>
            <w:r w:rsidRPr="007E752E">
              <w:rPr>
                <w:rFonts w:eastAsia="Arial Unicode MS"/>
                <w:color w:val="000000"/>
                <w:kern w:val="2"/>
              </w:rPr>
              <w:t xml:space="preserve"> </w:t>
            </w:r>
          </w:p>
        </w:tc>
        <w:tc>
          <w:tcPr>
            <w:tcW w:w="1370" w:type="pct"/>
            <w:tcMar>
              <w:top w:w="0" w:type="dxa"/>
              <w:left w:w="108" w:type="dxa"/>
              <w:bottom w:w="0" w:type="dxa"/>
              <w:right w:w="108" w:type="dxa"/>
            </w:tcMar>
          </w:tcPr>
          <w:p w:rsidR="0014120A" w:rsidRPr="007E752E" w:rsidRDefault="0014120A" w:rsidP="007455AD">
            <w:pPr>
              <w:jc w:val="center"/>
              <w:rPr>
                <w:rFonts w:ascii="Arial" w:hAnsi="Arial" w:cs="Arial"/>
              </w:rPr>
            </w:pPr>
            <w:r w:rsidRPr="007E752E">
              <w:rPr>
                <w:rFonts w:eastAsia="Arial Unicode MS"/>
                <w:color w:val="000000"/>
                <w:kern w:val="2"/>
              </w:rPr>
              <w:t>(</w:t>
            </w:r>
            <w:r>
              <w:rPr>
                <w:rFonts w:eastAsia="Arial Unicode MS"/>
                <w:color w:val="000000"/>
                <w:kern w:val="2"/>
                <w:lang w:val="kk-KZ"/>
              </w:rPr>
              <w:t>АБ</w:t>
            </w:r>
            <w:proofErr w:type="gramStart"/>
            <w:r w:rsidRPr="007E752E">
              <w:rPr>
                <w:rFonts w:eastAsia="Arial Unicode MS"/>
                <w:color w:val="000000"/>
                <w:kern w:val="2"/>
              </w:rPr>
              <w:t>1</w:t>
            </w:r>
            <w:proofErr w:type="gramEnd"/>
            <w:r w:rsidRPr="007E752E">
              <w:rPr>
                <w:rFonts w:eastAsia="Arial Unicode MS"/>
                <w:color w:val="000000"/>
                <w:kern w:val="2"/>
              </w:rPr>
              <w:t>+</w:t>
            </w:r>
            <w:r>
              <w:rPr>
                <w:rFonts w:eastAsia="Arial Unicode MS"/>
                <w:color w:val="000000"/>
                <w:kern w:val="2"/>
                <w:lang w:val="kk-KZ"/>
              </w:rPr>
              <w:t>АБ</w:t>
            </w:r>
            <w:r w:rsidRPr="007E752E">
              <w:rPr>
                <w:rFonts w:eastAsia="Arial Unicode MS"/>
                <w:color w:val="000000"/>
                <w:kern w:val="2"/>
              </w:rPr>
              <w:t xml:space="preserve">2)/2=100 </w:t>
            </w:r>
          </w:p>
        </w:tc>
        <w:tc>
          <w:tcPr>
            <w:tcW w:w="1452" w:type="pct"/>
            <w:tcMar>
              <w:top w:w="0" w:type="dxa"/>
              <w:left w:w="108" w:type="dxa"/>
              <w:bottom w:w="0" w:type="dxa"/>
              <w:right w:w="108" w:type="dxa"/>
            </w:tcMar>
          </w:tcPr>
          <w:p w:rsidR="0014120A" w:rsidRPr="007E752E" w:rsidRDefault="0014120A" w:rsidP="007455AD">
            <w:pPr>
              <w:jc w:val="center"/>
              <w:rPr>
                <w:rFonts w:ascii="Arial" w:hAnsi="Arial" w:cs="Arial"/>
              </w:rPr>
            </w:pPr>
            <w:r w:rsidRPr="007E752E">
              <w:rPr>
                <w:rFonts w:eastAsia="Arial Unicode MS"/>
                <w:color w:val="000000"/>
                <w:kern w:val="2"/>
              </w:rPr>
              <w:t xml:space="preserve">50 </w:t>
            </w:r>
          </w:p>
          <w:p w:rsidR="0014120A" w:rsidRPr="007E752E" w:rsidRDefault="0014120A" w:rsidP="007455AD">
            <w:pPr>
              <w:jc w:val="center"/>
              <w:rPr>
                <w:rFonts w:ascii="Arial" w:hAnsi="Arial" w:cs="Arial"/>
              </w:rPr>
            </w:pPr>
          </w:p>
        </w:tc>
      </w:tr>
      <w:tr w:rsidR="0014120A" w:rsidRPr="00B56562" w:rsidTr="007455AD">
        <w:trPr>
          <w:cantSplit/>
          <w:trHeight w:val="350"/>
        </w:trPr>
        <w:tc>
          <w:tcPr>
            <w:tcW w:w="254" w:type="pct"/>
            <w:tcMar>
              <w:top w:w="0" w:type="dxa"/>
              <w:left w:w="108" w:type="dxa"/>
              <w:bottom w:w="0" w:type="dxa"/>
              <w:right w:w="108" w:type="dxa"/>
            </w:tcMar>
          </w:tcPr>
          <w:p w:rsidR="0014120A" w:rsidRPr="007E752E" w:rsidRDefault="0014120A" w:rsidP="007455AD">
            <w:pPr>
              <w:jc w:val="center"/>
              <w:rPr>
                <w:lang w:val="kk-KZ"/>
              </w:rPr>
            </w:pPr>
            <w:r w:rsidRPr="007E752E">
              <w:rPr>
                <w:rFonts w:eastAsia="Arial Unicode MS"/>
                <w:color w:val="000000"/>
                <w:kern w:val="2"/>
              </w:rPr>
              <w:t>4</w:t>
            </w:r>
          </w:p>
        </w:tc>
        <w:tc>
          <w:tcPr>
            <w:tcW w:w="1923" w:type="pct"/>
            <w:tcMar>
              <w:top w:w="0" w:type="dxa"/>
              <w:left w:w="108" w:type="dxa"/>
              <w:bottom w:w="0" w:type="dxa"/>
              <w:right w:w="108" w:type="dxa"/>
            </w:tcMar>
          </w:tcPr>
          <w:p w:rsidR="0014120A" w:rsidRPr="007E752E" w:rsidRDefault="0014120A" w:rsidP="007455AD">
            <w:pPr>
              <w:rPr>
                <w:lang w:val="kk-KZ"/>
              </w:rPr>
            </w:pPr>
            <w:r>
              <w:rPr>
                <w:rFonts w:eastAsia="Arial Unicode MS"/>
                <w:color w:val="000000"/>
                <w:kern w:val="2"/>
                <w:lang w:val="kk-KZ"/>
              </w:rPr>
              <w:t>Қорытынды бақылау бағасы</w:t>
            </w:r>
            <w:r w:rsidRPr="00FD3C72">
              <w:rPr>
                <w:rFonts w:eastAsia="Arial Unicode MS"/>
                <w:color w:val="000000"/>
                <w:kern w:val="2"/>
                <w:lang w:val="kk-KZ"/>
              </w:rPr>
              <w:t xml:space="preserve"> (</w:t>
            </w:r>
            <w:r>
              <w:rPr>
                <w:rFonts w:eastAsia="Arial Unicode MS"/>
                <w:color w:val="000000"/>
                <w:kern w:val="2"/>
                <w:lang w:val="kk-KZ"/>
              </w:rPr>
              <w:t>емтихан бағасы</w:t>
            </w:r>
            <w:r w:rsidRPr="00FD3C72">
              <w:rPr>
                <w:rFonts w:eastAsia="Arial Unicode MS"/>
                <w:color w:val="000000"/>
                <w:kern w:val="2"/>
                <w:lang w:val="kk-KZ"/>
              </w:rPr>
              <w:t>)</w:t>
            </w:r>
          </w:p>
        </w:tc>
        <w:tc>
          <w:tcPr>
            <w:tcW w:w="1370" w:type="pct"/>
            <w:tcMar>
              <w:top w:w="0" w:type="dxa"/>
              <w:left w:w="108" w:type="dxa"/>
              <w:bottom w:w="0" w:type="dxa"/>
              <w:right w:w="108" w:type="dxa"/>
            </w:tcMar>
          </w:tcPr>
          <w:p w:rsidR="0014120A" w:rsidRPr="007E752E" w:rsidRDefault="0014120A" w:rsidP="007455AD">
            <w:pPr>
              <w:jc w:val="center"/>
              <w:rPr>
                <w:lang w:val="kk-KZ"/>
              </w:rPr>
            </w:pPr>
            <w:r w:rsidRPr="007E752E">
              <w:rPr>
                <w:rFonts w:eastAsia="Arial Unicode MS"/>
                <w:color w:val="000000"/>
                <w:kern w:val="2"/>
              </w:rPr>
              <w:t>100</w:t>
            </w:r>
          </w:p>
        </w:tc>
        <w:tc>
          <w:tcPr>
            <w:tcW w:w="1452" w:type="pct"/>
          </w:tcPr>
          <w:p w:rsidR="0014120A" w:rsidRPr="007E752E" w:rsidRDefault="0014120A" w:rsidP="007455AD">
            <w:pPr>
              <w:jc w:val="center"/>
              <w:rPr>
                <w:rFonts w:ascii="Arial" w:hAnsi="Arial" w:cs="Arial"/>
              </w:rPr>
            </w:pPr>
            <w:r w:rsidRPr="007E752E">
              <w:rPr>
                <w:rFonts w:eastAsia="Arial Unicode MS"/>
                <w:color w:val="000000"/>
                <w:kern w:val="2"/>
              </w:rPr>
              <w:t xml:space="preserve">50 </w:t>
            </w:r>
          </w:p>
          <w:p w:rsidR="0014120A" w:rsidRPr="007E752E" w:rsidRDefault="0014120A" w:rsidP="007455AD">
            <w:pPr>
              <w:jc w:val="center"/>
              <w:rPr>
                <w:lang w:val="kk-KZ"/>
              </w:rPr>
            </w:pPr>
          </w:p>
        </w:tc>
      </w:tr>
      <w:tr w:rsidR="0014120A" w:rsidRPr="00B56562" w:rsidTr="007455AD">
        <w:trPr>
          <w:cantSplit/>
          <w:trHeight w:val="361"/>
        </w:trPr>
        <w:tc>
          <w:tcPr>
            <w:tcW w:w="254" w:type="pct"/>
            <w:tcMar>
              <w:top w:w="0" w:type="dxa"/>
              <w:left w:w="108" w:type="dxa"/>
              <w:bottom w:w="0" w:type="dxa"/>
              <w:right w:w="108" w:type="dxa"/>
            </w:tcMar>
          </w:tcPr>
          <w:p w:rsidR="0014120A" w:rsidRPr="007E752E" w:rsidRDefault="0014120A" w:rsidP="007455AD">
            <w:pPr>
              <w:jc w:val="center"/>
              <w:rPr>
                <w:lang w:val="kk-KZ"/>
              </w:rPr>
            </w:pPr>
            <w:r w:rsidRPr="007E752E">
              <w:rPr>
                <w:rFonts w:eastAsia="Arial Unicode MS"/>
                <w:color w:val="000000"/>
                <w:kern w:val="2"/>
              </w:rPr>
              <w:t>5</w:t>
            </w:r>
          </w:p>
        </w:tc>
        <w:tc>
          <w:tcPr>
            <w:tcW w:w="1923" w:type="pct"/>
            <w:tcMar>
              <w:top w:w="0" w:type="dxa"/>
              <w:left w:w="108" w:type="dxa"/>
              <w:bottom w:w="0" w:type="dxa"/>
              <w:right w:w="108" w:type="dxa"/>
            </w:tcMar>
          </w:tcPr>
          <w:p w:rsidR="0014120A" w:rsidRPr="007E752E" w:rsidRDefault="0014120A" w:rsidP="007455AD">
            <w:pPr>
              <w:rPr>
                <w:lang w:val="kk-KZ"/>
              </w:rPr>
            </w:pPr>
            <w:r>
              <w:rPr>
                <w:rFonts w:eastAsia="Arial Unicode MS"/>
                <w:color w:val="000000"/>
                <w:kern w:val="2"/>
                <w:lang w:val="kk-KZ"/>
              </w:rPr>
              <w:t>Пән бойынша қорытынды баға</w:t>
            </w:r>
            <w:r w:rsidRPr="007E752E">
              <w:rPr>
                <w:rFonts w:eastAsia="Arial Unicode MS"/>
                <w:color w:val="000000"/>
                <w:kern w:val="2"/>
              </w:rPr>
              <w:t xml:space="preserve"> </w:t>
            </w:r>
          </w:p>
        </w:tc>
        <w:tc>
          <w:tcPr>
            <w:tcW w:w="1370" w:type="pct"/>
            <w:tcMar>
              <w:top w:w="0" w:type="dxa"/>
              <w:left w:w="108" w:type="dxa"/>
              <w:bottom w:w="0" w:type="dxa"/>
              <w:right w:w="108" w:type="dxa"/>
            </w:tcMar>
          </w:tcPr>
          <w:p w:rsidR="0014120A" w:rsidRPr="007E752E" w:rsidRDefault="0014120A" w:rsidP="007455AD">
            <w:pPr>
              <w:jc w:val="center"/>
              <w:rPr>
                <w:lang w:val="kk-KZ"/>
              </w:rPr>
            </w:pPr>
            <w:r w:rsidRPr="007E752E">
              <w:rPr>
                <w:rFonts w:eastAsia="Arial Unicode MS"/>
                <w:color w:val="000000"/>
                <w:kern w:val="2"/>
              </w:rPr>
              <w:t>100</w:t>
            </w:r>
          </w:p>
        </w:tc>
        <w:tc>
          <w:tcPr>
            <w:tcW w:w="1452" w:type="pct"/>
          </w:tcPr>
          <w:p w:rsidR="0014120A" w:rsidRPr="007E752E" w:rsidRDefault="0014120A" w:rsidP="007455AD">
            <w:pPr>
              <w:jc w:val="center"/>
              <w:rPr>
                <w:lang w:val="kk-KZ"/>
              </w:rPr>
            </w:pPr>
            <w:r w:rsidRPr="007E752E">
              <w:rPr>
                <w:rFonts w:eastAsia="Arial Unicode MS"/>
                <w:color w:val="000000"/>
                <w:kern w:val="2"/>
              </w:rPr>
              <w:t>50</w:t>
            </w:r>
          </w:p>
        </w:tc>
      </w:tr>
    </w:tbl>
    <w:p w:rsidR="0014120A" w:rsidRDefault="0014120A" w:rsidP="0014120A">
      <w:pPr>
        <w:rPr>
          <w:lang w:val="kk-KZ"/>
        </w:rPr>
      </w:pPr>
    </w:p>
    <w:tbl>
      <w:tblPr>
        <w:tblW w:w="8789" w:type="dxa"/>
        <w:tblInd w:w="144" w:type="dxa"/>
        <w:tblLayout w:type="fixed"/>
        <w:tblCellMar>
          <w:left w:w="0" w:type="dxa"/>
          <w:right w:w="0" w:type="dxa"/>
        </w:tblCellMar>
        <w:tblLook w:val="04A0" w:firstRow="1" w:lastRow="0" w:firstColumn="1" w:lastColumn="0" w:noHBand="0" w:noVBand="1"/>
      </w:tblPr>
      <w:tblGrid>
        <w:gridCol w:w="3828"/>
        <w:gridCol w:w="2409"/>
        <w:gridCol w:w="2552"/>
      </w:tblGrid>
      <w:tr w:rsidR="0014120A" w:rsidRPr="00AB7518" w:rsidTr="007455AD">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Ағымдағы бақылау тапсырмасы</w:t>
            </w:r>
            <w:r w:rsidRPr="00FD3C72">
              <w:rPr>
                <w:b/>
                <w:bCs/>
                <w:color w:val="000000"/>
                <w:kern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proofErr w:type="spellStart"/>
            <w:r>
              <w:rPr>
                <w:color w:val="000000"/>
                <w:kern w:val="24"/>
              </w:rPr>
              <w:t>Максимал</w:t>
            </w:r>
            <w:proofErr w:type="spellEnd"/>
            <w:r>
              <w:rPr>
                <w:color w:val="000000"/>
                <w:kern w:val="24"/>
                <w:lang w:val="kk-KZ"/>
              </w:rPr>
              <w:t>ды</w:t>
            </w:r>
            <w:r w:rsidRPr="00FD3C72">
              <w:rPr>
                <w:color w:val="000000"/>
                <w:kern w:val="24"/>
              </w:rPr>
              <w:t xml:space="preserve"> балл (</w:t>
            </w:r>
            <w:r>
              <w:rPr>
                <w:color w:val="000000"/>
                <w:kern w:val="24"/>
                <w:lang w:val="kk-KZ"/>
              </w:rPr>
              <w:t>ескі нұсқа</w:t>
            </w:r>
            <w:r w:rsidRPr="00FD3C72">
              <w:rPr>
                <w:color w:val="000000"/>
                <w:kern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Default="0014120A" w:rsidP="007455AD">
            <w:pPr>
              <w:jc w:val="center"/>
              <w:rPr>
                <w:color w:val="000000"/>
                <w:kern w:val="24"/>
                <w:lang w:val="kk-KZ"/>
              </w:rPr>
            </w:pPr>
            <w:proofErr w:type="spellStart"/>
            <w:r>
              <w:rPr>
                <w:color w:val="000000"/>
                <w:kern w:val="24"/>
              </w:rPr>
              <w:t>Максимал</w:t>
            </w:r>
            <w:proofErr w:type="spellEnd"/>
            <w:r>
              <w:rPr>
                <w:color w:val="000000"/>
                <w:kern w:val="24"/>
                <w:lang w:val="kk-KZ"/>
              </w:rPr>
              <w:t>ды</w:t>
            </w:r>
            <w:r w:rsidRPr="00FD3C72">
              <w:rPr>
                <w:color w:val="000000"/>
                <w:kern w:val="24"/>
              </w:rPr>
              <w:t xml:space="preserve"> балл </w:t>
            </w:r>
          </w:p>
          <w:p w:rsidR="0014120A" w:rsidRPr="00FD3C72" w:rsidRDefault="0014120A" w:rsidP="007455AD">
            <w:pPr>
              <w:jc w:val="center"/>
            </w:pPr>
            <w:r w:rsidRPr="00FD3C72">
              <w:rPr>
                <w:color w:val="000000"/>
                <w:kern w:val="24"/>
              </w:rPr>
              <w:t>(</w:t>
            </w:r>
            <w:proofErr w:type="gramStart"/>
            <w:r>
              <w:rPr>
                <w:color w:val="000000"/>
                <w:kern w:val="24"/>
                <w:lang w:val="kk-KZ"/>
              </w:rPr>
              <w:t>жа</w:t>
            </w:r>
            <w:proofErr w:type="gramEnd"/>
            <w:r>
              <w:rPr>
                <w:color w:val="000000"/>
                <w:kern w:val="24"/>
                <w:lang w:val="kk-KZ"/>
              </w:rPr>
              <w:t>ңа нұсқа</w:t>
            </w:r>
            <w:r w:rsidRPr="00FD3C72">
              <w:rPr>
                <w:color w:val="000000"/>
                <w:kern w:val="24"/>
              </w:rPr>
              <w:t>)</w:t>
            </w:r>
            <w:r w:rsidRPr="00FD3C72">
              <w:rPr>
                <w:b/>
                <w:bCs/>
                <w:color w:val="000000"/>
                <w:kern w:val="24"/>
              </w:rPr>
              <w:t xml:space="preserve"> </w:t>
            </w:r>
          </w:p>
        </w:tc>
      </w:tr>
      <w:tr w:rsidR="0014120A" w:rsidRPr="00AB7518" w:rsidTr="007455AD">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r>
              <w:rPr>
                <w:color w:val="000000"/>
                <w:kern w:val="24"/>
                <w:lang w:val="kk-KZ"/>
              </w:rPr>
              <w:t>Семинар</w:t>
            </w:r>
            <w:r w:rsidRPr="00FD3C72">
              <w:rPr>
                <w:color w:val="000000"/>
                <w:kern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6</w:t>
            </w:r>
            <w:r w:rsidRPr="00FD3C72">
              <w:rPr>
                <w:color w:val="000000"/>
                <w:kern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3A4FF3" w:rsidRDefault="0014120A" w:rsidP="007455AD">
            <w:pPr>
              <w:jc w:val="center"/>
              <w:rPr>
                <w:lang w:val="kk-KZ"/>
              </w:rPr>
            </w:pPr>
            <w:r>
              <w:rPr>
                <w:color w:val="000000"/>
                <w:kern w:val="24"/>
                <w:lang w:val="kk-KZ"/>
              </w:rPr>
              <w:t>21</w:t>
            </w:r>
            <w:r w:rsidRPr="00FD3C72">
              <w:rPr>
                <w:color w:val="000000"/>
                <w:kern w:val="24"/>
              </w:rPr>
              <w:t xml:space="preserve"> </w:t>
            </w:r>
          </w:p>
        </w:tc>
      </w:tr>
      <w:tr w:rsidR="0014120A" w:rsidRPr="00AB7518" w:rsidTr="007455AD">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r>
              <w:rPr>
                <w:color w:val="000000"/>
                <w:kern w:val="24"/>
                <w:lang w:val="kk-KZ"/>
              </w:rPr>
              <w:t>СОӨЖ</w:t>
            </w:r>
            <w:r w:rsidRPr="00FD3C72">
              <w:rPr>
                <w:color w:val="000000"/>
                <w:kern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7</w:t>
            </w:r>
            <w:r w:rsidRPr="00FD3C72">
              <w:rPr>
                <w:color w:val="000000"/>
                <w:kern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25</w:t>
            </w:r>
            <w:r w:rsidRPr="00FD3C72">
              <w:rPr>
                <w:color w:val="000000"/>
                <w:kern w:val="24"/>
              </w:rPr>
              <w:t xml:space="preserve"> </w:t>
            </w:r>
          </w:p>
        </w:tc>
      </w:tr>
      <w:tr w:rsidR="0014120A" w:rsidRPr="00AB7518" w:rsidTr="007455AD">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r>
              <w:rPr>
                <w:color w:val="000000"/>
                <w:kern w:val="24"/>
                <w:lang w:val="kk-KZ"/>
              </w:rPr>
              <w:t>СӨЖ</w:t>
            </w:r>
            <w:r w:rsidRPr="00FD3C72">
              <w:rPr>
                <w:color w:val="000000"/>
                <w:kern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3A4FF3" w:rsidRDefault="0014120A" w:rsidP="007455AD">
            <w:pPr>
              <w:jc w:val="center"/>
              <w:rPr>
                <w:lang w:val="kk-KZ"/>
              </w:rPr>
            </w:pPr>
            <w:r>
              <w:rPr>
                <w:color w:val="000000"/>
                <w:kern w:val="24"/>
                <w:lang w:val="kk-KZ"/>
              </w:rPr>
              <w:t>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25</w:t>
            </w:r>
            <w:r w:rsidRPr="00FD3C72">
              <w:rPr>
                <w:color w:val="000000"/>
                <w:kern w:val="24"/>
              </w:rPr>
              <w:t xml:space="preserve"> </w:t>
            </w:r>
          </w:p>
        </w:tc>
      </w:tr>
      <w:tr w:rsidR="0014120A" w:rsidRPr="00AB7518" w:rsidTr="007455AD">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r>
              <w:rPr>
                <w:color w:val="000000"/>
                <w:kern w:val="24"/>
                <w:lang w:val="kk-KZ"/>
              </w:rPr>
              <w:t>Бақылау жұмысы</w:t>
            </w:r>
            <w:r w:rsidRPr="00FD3C72">
              <w:rPr>
                <w:color w:val="000000"/>
                <w:kern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5</w:t>
            </w:r>
            <w:r w:rsidRPr="00FD3C72">
              <w:rPr>
                <w:color w:val="000000"/>
                <w:kern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20</w:t>
            </w:r>
            <w:r w:rsidRPr="00FD3C72">
              <w:rPr>
                <w:color w:val="000000"/>
                <w:kern w:val="24"/>
              </w:rPr>
              <w:t xml:space="preserve"> </w:t>
            </w:r>
          </w:p>
        </w:tc>
      </w:tr>
      <w:tr w:rsidR="0014120A" w:rsidRPr="00AB7518" w:rsidTr="007455AD">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r w:rsidRPr="00FD3C72">
              <w:rPr>
                <w:color w:val="000000"/>
                <w:kern w:val="24"/>
              </w:rPr>
              <w:t xml:space="preserve">Коллоквиум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sidRPr="00FD3C72">
              <w:rPr>
                <w:color w:val="000000"/>
                <w:kern w:val="24"/>
              </w:rPr>
              <w:t xml:space="preserve">5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Pr>
                <w:color w:val="000000"/>
                <w:kern w:val="24"/>
                <w:lang w:val="kk-KZ"/>
              </w:rPr>
              <w:t>9</w:t>
            </w:r>
            <w:r w:rsidRPr="00FD3C72">
              <w:rPr>
                <w:color w:val="000000"/>
                <w:kern w:val="24"/>
              </w:rPr>
              <w:t xml:space="preserve"> </w:t>
            </w:r>
          </w:p>
        </w:tc>
      </w:tr>
      <w:tr w:rsidR="0014120A" w:rsidRPr="00AB7518" w:rsidTr="007455AD">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r>
              <w:rPr>
                <w:b/>
                <w:bCs/>
                <w:color w:val="000000"/>
                <w:kern w:val="24"/>
                <w:lang w:val="kk-KZ"/>
              </w:rPr>
              <w:t>АБ</w:t>
            </w:r>
            <w:r w:rsidRPr="00FD3C72">
              <w:rPr>
                <w:b/>
                <w:bCs/>
                <w:color w:val="000000"/>
                <w:kern w:val="24"/>
              </w:rPr>
              <w:t xml:space="preserve"> 1 </w:t>
            </w:r>
            <w:r>
              <w:rPr>
                <w:b/>
                <w:bCs/>
                <w:color w:val="000000"/>
                <w:kern w:val="24"/>
                <w:lang w:val="kk-KZ"/>
              </w:rPr>
              <w:t xml:space="preserve">қорытындысы </w:t>
            </w:r>
            <w:r w:rsidRPr="00FD3C72">
              <w:rPr>
                <w:b/>
                <w:bCs/>
                <w:color w:val="000000"/>
                <w:kern w:val="24"/>
              </w:rPr>
              <w:t xml:space="preserve">(1-7 </w:t>
            </w:r>
            <w:r>
              <w:rPr>
                <w:b/>
                <w:bCs/>
                <w:color w:val="000000"/>
                <w:kern w:val="24"/>
                <w:lang w:val="kk-KZ"/>
              </w:rPr>
              <w:t>апта</w:t>
            </w:r>
            <w:r w:rsidRPr="00FD3C72">
              <w:rPr>
                <w:b/>
                <w:bCs/>
                <w:color w:val="000000"/>
                <w:kern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sidRPr="00FD3C72">
              <w:rPr>
                <w:b/>
                <w:bCs/>
                <w:color w:val="000000"/>
                <w:kern w:val="24"/>
              </w:rPr>
              <w:t xml:space="preserve">30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120A" w:rsidRPr="00FD3C72" w:rsidRDefault="0014120A" w:rsidP="007455AD">
            <w:pPr>
              <w:jc w:val="center"/>
            </w:pPr>
            <w:r w:rsidRPr="00FD3C72">
              <w:rPr>
                <w:b/>
                <w:bCs/>
                <w:color w:val="000000"/>
                <w:kern w:val="24"/>
              </w:rPr>
              <w:t xml:space="preserve">100 </w:t>
            </w:r>
          </w:p>
        </w:tc>
      </w:tr>
    </w:tbl>
    <w:p w:rsidR="0014120A" w:rsidRPr="00FD3C72" w:rsidRDefault="0014120A" w:rsidP="0014120A">
      <w:pPr>
        <w:rPr>
          <w:lang w:val="kk-KZ"/>
        </w:rPr>
      </w:pPr>
    </w:p>
    <w:p w:rsidR="0014120A" w:rsidRPr="00153119" w:rsidRDefault="0014120A" w:rsidP="0014120A">
      <w:pPr>
        <w:rPr>
          <w:bCs/>
          <w:iCs/>
          <w:lang w:val="kk-KZ"/>
        </w:rPr>
      </w:pPr>
      <w:r w:rsidRPr="00153119">
        <w:rPr>
          <w:lang w:val="kk-KZ" w:eastAsia="ko-KR"/>
        </w:rPr>
        <w:t>Кафедра мәжілісінде қарастырылды</w:t>
      </w:r>
      <w:r w:rsidRPr="00153119">
        <w:rPr>
          <w:bCs/>
          <w:iCs/>
          <w:lang w:val="kk-KZ"/>
        </w:rPr>
        <w:t xml:space="preserve"> </w:t>
      </w:r>
    </w:p>
    <w:p w:rsidR="0014120A" w:rsidRPr="00A477CD" w:rsidRDefault="0014120A" w:rsidP="0014120A">
      <w:pPr>
        <w:rPr>
          <w:bCs/>
          <w:i/>
          <w:iCs/>
          <w:lang w:val="kk-KZ"/>
        </w:rPr>
      </w:pPr>
      <w:r w:rsidRPr="00A477CD">
        <w:rPr>
          <w:i/>
          <w:lang w:val="kk-KZ" w:eastAsia="ko-KR"/>
        </w:rPr>
        <w:t xml:space="preserve">№ </w:t>
      </w:r>
      <w:r>
        <w:rPr>
          <w:i/>
          <w:lang w:val="kk-KZ" w:eastAsia="ko-KR"/>
        </w:rPr>
        <w:t>39</w:t>
      </w:r>
      <w:r w:rsidRPr="00A477CD">
        <w:rPr>
          <w:i/>
          <w:lang w:val="kk-KZ" w:eastAsia="ko-KR"/>
        </w:rPr>
        <w:t xml:space="preserve"> хаттама «</w:t>
      </w:r>
      <w:r>
        <w:rPr>
          <w:i/>
          <w:lang w:val="kk-KZ" w:eastAsia="ko-KR"/>
        </w:rPr>
        <w:t xml:space="preserve"> 14 </w:t>
      </w:r>
      <w:r w:rsidRPr="00A477CD">
        <w:rPr>
          <w:i/>
          <w:lang w:val="kk-KZ" w:eastAsia="ko-KR"/>
        </w:rPr>
        <w:t xml:space="preserve">» </w:t>
      </w:r>
      <w:r>
        <w:rPr>
          <w:i/>
          <w:lang w:val="kk-KZ" w:eastAsia="ko-KR"/>
        </w:rPr>
        <w:t>мамыр</w:t>
      </w:r>
      <w:r w:rsidRPr="00A477CD">
        <w:rPr>
          <w:i/>
          <w:lang w:val="kk-KZ" w:eastAsia="ko-KR"/>
        </w:rPr>
        <w:t xml:space="preserve"> 20</w:t>
      </w:r>
      <w:r>
        <w:rPr>
          <w:i/>
          <w:lang w:val="kk-KZ" w:eastAsia="ko-KR"/>
        </w:rPr>
        <w:t>13</w:t>
      </w:r>
      <w:r w:rsidRPr="00A477CD">
        <w:rPr>
          <w:i/>
          <w:lang w:val="kk-KZ" w:eastAsia="ko-KR"/>
        </w:rPr>
        <w:t xml:space="preserve"> ж.</w:t>
      </w:r>
    </w:p>
    <w:p w:rsidR="0014120A" w:rsidRDefault="0014120A" w:rsidP="0014120A">
      <w:pPr>
        <w:autoSpaceDE w:val="0"/>
        <w:autoSpaceDN w:val="0"/>
        <w:rPr>
          <w:b/>
          <w:lang w:val="kk-KZ" w:eastAsia="ko-KR"/>
        </w:rPr>
      </w:pPr>
    </w:p>
    <w:p w:rsidR="0014120A" w:rsidRPr="00A477CD" w:rsidRDefault="0014120A" w:rsidP="0014120A">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Құрманалиева А.Д.</w:t>
      </w:r>
    </w:p>
    <w:p w:rsidR="0014120A" w:rsidRDefault="0014120A" w:rsidP="0014120A">
      <w:pPr>
        <w:autoSpaceDE w:val="0"/>
        <w:autoSpaceDN w:val="0"/>
        <w:rPr>
          <w:b/>
          <w:lang w:val="kk-KZ"/>
        </w:rPr>
      </w:pPr>
    </w:p>
    <w:p w:rsidR="0014120A" w:rsidRPr="00A477CD" w:rsidRDefault="0014120A" w:rsidP="0014120A">
      <w:pPr>
        <w:autoSpaceDE w:val="0"/>
        <w:autoSpaceDN w:val="0"/>
        <w:rPr>
          <w:b/>
          <w:lang w:val="kk-KZ"/>
        </w:rPr>
      </w:pPr>
      <w:r w:rsidRPr="00A477CD">
        <w:rPr>
          <w:b/>
          <w:lang w:val="kk-KZ"/>
        </w:rPr>
        <w:t>Дәріс оқушы</w:t>
      </w:r>
      <w:r>
        <w:rPr>
          <w:b/>
          <w:lang w:val="kk-KZ"/>
        </w:rPr>
        <w:t xml:space="preserve">                                                                                 Өмірбекова Ә.Ө.</w:t>
      </w:r>
      <w:r w:rsidRPr="00A477CD">
        <w:rPr>
          <w:b/>
          <w:lang w:val="kk-KZ"/>
        </w:rPr>
        <w:t xml:space="preserve">  </w:t>
      </w:r>
    </w:p>
    <w:p w:rsidR="0014120A" w:rsidRPr="00A477CD" w:rsidRDefault="0014120A" w:rsidP="0014120A">
      <w:pPr>
        <w:autoSpaceDE w:val="0"/>
        <w:autoSpaceDN w:val="0"/>
        <w:rPr>
          <w:b/>
          <w:lang w:val="kk-KZ"/>
        </w:rPr>
      </w:pPr>
    </w:p>
    <w:p w:rsidR="00905E08" w:rsidRPr="0014120A" w:rsidRDefault="00905E08" w:rsidP="0014120A">
      <w:pPr>
        <w:rPr>
          <w:lang w:val="kk-KZ"/>
        </w:rPr>
      </w:pPr>
    </w:p>
    <w:sectPr w:rsidR="00905E08" w:rsidRPr="0014120A" w:rsidSect="00905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0D08"/>
    <w:multiLevelType w:val="hybridMultilevel"/>
    <w:tmpl w:val="52945C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1D44CD"/>
    <w:multiLevelType w:val="hybridMultilevel"/>
    <w:tmpl w:val="F95A7DE6"/>
    <w:lvl w:ilvl="0" w:tplc="F2FC4EE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A312EB"/>
    <w:multiLevelType w:val="singleLevel"/>
    <w:tmpl w:val="C9BE132A"/>
    <w:lvl w:ilvl="0">
      <w:start w:val="10"/>
      <w:numFmt w:val="bullet"/>
      <w:lvlText w:val="-"/>
      <w:lvlJc w:val="left"/>
      <w:pPr>
        <w:tabs>
          <w:tab w:val="num" w:pos="1002"/>
        </w:tabs>
        <w:ind w:left="1002" w:hanging="435"/>
      </w:pPr>
      <w:rPr>
        <w:rFonts w:hint="default"/>
      </w:rPr>
    </w:lvl>
  </w:abstractNum>
  <w:abstractNum w:abstractNumId="3">
    <w:nsid w:val="73067171"/>
    <w:multiLevelType w:val="hybridMultilevel"/>
    <w:tmpl w:val="7DF6D8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0A"/>
    <w:rsid w:val="000470B8"/>
    <w:rsid w:val="000477D9"/>
    <w:rsid w:val="00073147"/>
    <w:rsid w:val="0008079D"/>
    <w:rsid w:val="000A4097"/>
    <w:rsid w:val="000A6AD3"/>
    <w:rsid w:val="000B2397"/>
    <w:rsid w:val="000E5367"/>
    <w:rsid w:val="00124196"/>
    <w:rsid w:val="0014120A"/>
    <w:rsid w:val="002072B2"/>
    <w:rsid w:val="00207DCB"/>
    <w:rsid w:val="00294AF3"/>
    <w:rsid w:val="002A3D08"/>
    <w:rsid w:val="002A67F3"/>
    <w:rsid w:val="002C33EE"/>
    <w:rsid w:val="005C6FF0"/>
    <w:rsid w:val="00677422"/>
    <w:rsid w:val="006E765D"/>
    <w:rsid w:val="00735B9A"/>
    <w:rsid w:val="007E2B50"/>
    <w:rsid w:val="00905E08"/>
    <w:rsid w:val="009659A3"/>
    <w:rsid w:val="00987139"/>
    <w:rsid w:val="009A657D"/>
    <w:rsid w:val="009F7948"/>
    <w:rsid w:val="00AB20C7"/>
    <w:rsid w:val="00AC68CA"/>
    <w:rsid w:val="00B6391D"/>
    <w:rsid w:val="00C35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2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20A"/>
    <w:pPr>
      <w:keepNext/>
      <w:jc w:val="center"/>
      <w:outlineLvl w:val="0"/>
    </w:pPr>
    <w:rPr>
      <w:b/>
      <w:bCs/>
      <w:sz w:val="28"/>
    </w:rPr>
  </w:style>
  <w:style w:type="paragraph" w:styleId="7">
    <w:name w:val="heading 7"/>
    <w:basedOn w:val="a"/>
    <w:next w:val="a"/>
    <w:link w:val="70"/>
    <w:qFormat/>
    <w:rsid w:val="0014120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20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14120A"/>
    <w:rPr>
      <w:rFonts w:ascii="Times New Roman" w:eastAsia="Times New Roman" w:hAnsi="Times New Roman" w:cs="Times New Roman"/>
      <w:b/>
      <w:bCs/>
      <w:sz w:val="28"/>
      <w:szCs w:val="24"/>
      <w:lang w:eastAsia="ru-RU"/>
    </w:rPr>
  </w:style>
  <w:style w:type="paragraph" w:styleId="a3">
    <w:name w:val="Body Text Indent"/>
    <w:basedOn w:val="a"/>
    <w:link w:val="a4"/>
    <w:rsid w:val="0014120A"/>
    <w:pPr>
      <w:spacing w:after="120"/>
      <w:ind w:left="283"/>
    </w:pPr>
  </w:style>
  <w:style w:type="character" w:customStyle="1" w:styleId="a4">
    <w:name w:val="Основной текст с отступом Знак"/>
    <w:basedOn w:val="a0"/>
    <w:link w:val="a3"/>
    <w:rsid w:val="0014120A"/>
    <w:rPr>
      <w:rFonts w:ascii="Times New Roman" w:eastAsia="Times New Roman" w:hAnsi="Times New Roman" w:cs="Times New Roman"/>
      <w:sz w:val="24"/>
      <w:szCs w:val="24"/>
      <w:lang w:eastAsia="ru-RU"/>
    </w:rPr>
  </w:style>
  <w:style w:type="paragraph" w:styleId="2">
    <w:name w:val="Body Text 2"/>
    <w:basedOn w:val="a"/>
    <w:link w:val="20"/>
    <w:unhideWhenUsed/>
    <w:rsid w:val="0014120A"/>
    <w:pPr>
      <w:spacing w:after="120" w:line="480" w:lineRule="auto"/>
    </w:pPr>
    <w:rPr>
      <w:sz w:val="20"/>
      <w:szCs w:val="20"/>
    </w:rPr>
  </w:style>
  <w:style w:type="character" w:customStyle="1" w:styleId="20">
    <w:name w:val="Основной текст 2 Знак"/>
    <w:basedOn w:val="a0"/>
    <w:link w:val="2"/>
    <w:rsid w:val="0014120A"/>
    <w:rPr>
      <w:rFonts w:ascii="Times New Roman" w:eastAsia="Times New Roman" w:hAnsi="Times New Roman" w:cs="Times New Roman"/>
      <w:sz w:val="20"/>
      <w:szCs w:val="20"/>
      <w:lang w:eastAsia="ru-RU"/>
    </w:rPr>
  </w:style>
  <w:style w:type="paragraph" w:styleId="a5">
    <w:name w:val="Body Text"/>
    <w:basedOn w:val="a"/>
    <w:link w:val="a6"/>
    <w:unhideWhenUsed/>
    <w:rsid w:val="0014120A"/>
    <w:pPr>
      <w:spacing w:after="120"/>
    </w:pPr>
  </w:style>
  <w:style w:type="character" w:customStyle="1" w:styleId="a6">
    <w:name w:val="Основной текст Знак"/>
    <w:basedOn w:val="a0"/>
    <w:link w:val="a5"/>
    <w:rsid w:val="0014120A"/>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14120A"/>
    <w:pPr>
      <w:spacing w:after="120" w:line="480" w:lineRule="auto"/>
      <w:ind w:left="283"/>
    </w:pPr>
  </w:style>
  <w:style w:type="character" w:customStyle="1" w:styleId="22">
    <w:name w:val="Основной текст с отступом 2 Знак"/>
    <w:basedOn w:val="a0"/>
    <w:link w:val="21"/>
    <w:uiPriority w:val="99"/>
    <w:semiHidden/>
    <w:rsid w:val="0014120A"/>
    <w:rPr>
      <w:rFonts w:ascii="Times New Roman" w:eastAsia="Times New Roman" w:hAnsi="Times New Roman" w:cs="Times New Roman"/>
      <w:sz w:val="24"/>
      <w:szCs w:val="24"/>
      <w:lang w:eastAsia="ru-RU"/>
    </w:rPr>
  </w:style>
  <w:style w:type="character" w:styleId="a7">
    <w:name w:val="Hyperlink"/>
    <w:basedOn w:val="a0"/>
    <w:uiPriority w:val="99"/>
    <w:unhideWhenUsed/>
    <w:rsid w:val="00735B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2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20A"/>
    <w:pPr>
      <w:keepNext/>
      <w:jc w:val="center"/>
      <w:outlineLvl w:val="0"/>
    </w:pPr>
    <w:rPr>
      <w:b/>
      <w:bCs/>
      <w:sz w:val="28"/>
    </w:rPr>
  </w:style>
  <w:style w:type="paragraph" w:styleId="7">
    <w:name w:val="heading 7"/>
    <w:basedOn w:val="a"/>
    <w:next w:val="a"/>
    <w:link w:val="70"/>
    <w:qFormat/>
    <w:rsid w:val="0014120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20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14120A"/>
    <w:rPr>
      <w:rFonts w:ascii="Times New Roman" w:eastAsia="Times New Roman" w:hAnsi="Times New Roman" w:cs="Times New Roman"/>
      <w:b/>
      <w:bCs/>
      <w:sz w:val="28"/>
      <w:szCs w:val="24"/>
      <w:lang w:eastAsia="ru-RU"/>
    </w:rPr>
  </w:style>
  <w:style w:type="paragraph" w:styleId="a3">
    <w:name w:val="Body Text Indent"/>
    <w:basedOn w:val="a"/>
    <w:link w:val="a4"/>
    <w:rsid w:val="0014120A"/>
    <w:pPr>
      <w:spacing w:after="120"/>
      <w:ind w:left="283"/>
    </w:pPr>
  </w:style>
  <w:style w:type="character" w:customStyle="1" w:styleId="a4">
    <w:name w:val="Основной текст с отступом Знак"/>
    <w:basedOn w:val="a0"/>
    <w:link w:val="a3"/>
    <w:rsid w:val="0014120A"/>
    <w:rPr>
      <w:rFonts w:ascii="Times New Roman" w:eastAsia="Times New Roman" w:hAnsi="Times New Roman" w:cs="Times New Roman"/>
      <w:sz w:val="24"/>
      <w:szCs w:val="24"/>
      <w:lang w:eastAsia="ru-RU"/>
    </w:rPr>
  </w:style>
  <w:style w:type="paragraph" w:styleId="2">
    <w:name w:val="Body Text 2"/>
    <w:basedOn w:val="a"/>
    <w:link w:val="20"/>
    <w:unhideWhenUsed/>
    <w:rsid w:val="0014120A"/>
    <w:pPr>
      <w:spacing w:after="120" w:line="480" w:lineRule="auto"/>
    </w:pPr>
    <w:rPr>
      <w:sz w:val="20"/>
      <w:szCs w:val="20"/>
    </w:rPr>
  </w:style>
  <w:style w:type="character" w:customStyle="1" w:styleId="20">
    <w:name w:val="Основной текст 2 Знак"/>
    <w:basedOn w:val="a0"/>
    <w:link w:val="2"/>
    <w:rsid w:val="0014120A"/>
    <w:rPr>
      <w:rFonts w:ascii="Times New Roman" w:eastAsia="Times New Roman" w:hAnsi="Times New Roman" w:cs="Times New Roman"/>
      <w:sz w:val="20"/>
      <w:szCs w:val="20"/>
      <w:lang w:eastAsia="ru-RU"/>
    </w:rPr>
  </w:style>
  <w:style w:type="paragraph" w:styleId="a5">
    <w:name w:val="Body Text"/>
    <w:basedOn w:val="a"/>
    <w:link w:val="a6"/>
    <w:unhideWhenUsed/>
    <w:rsid w:val="0014120A"/>
    <w:pPr>
      <w:spacing w:after="120"/>
    </w:pPr>
  </w:style>
  <w:style w:type="character" w:customStyle="1" w:styleId="a6">
    <w:name w:val="Основной текст Знак"/>
    <w:basedOn w:val="a0"/>
    <w:link w:val="a5"/>
    <w:rsid w:val="0014120A"/>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14120A"/>
    <w:pPr>
      <w:spacing w:after="120" w:line="480" w:lineRule="auto"/>
      <w:ind w:left="283"/>
    </w:pPr>
  </w:style>
  <w:style w:type="character" w:customStyle="1" w:styleId="22">
    <w:name w:val="Основной текст с отступом 2 Знак"/>
    <w:basedOn w:val="a0"/>
    <w:link w:val="21"/>
    <w:uiPriority w:val="99"/>
    <w:semiHidden/>
    <w:rsid w:val="0014120A"/>
    <w:rPr>
      <w:rFonts w:ascii="Times New Roman" w:eastAsia="Times New Roman" w:hAnsi="Times New Roman" w:cs="Times New Roman"/>
      <w:sz w:val="24"/>
      <w:szCs w:val="24"/>
      <w:lang w:eastAsia="ru-RU"/>
    </w:rPr>
  </w:style>
  <w:style w:type="character" w:styleId="a7">
    <w:name w:val="Hyperlink"/>
    <w:basedOn w:val="a0"/>
    <w:uiPriority w:val="99"/>
    <w:unhideWhenUsed/>
    <w:rsid w:val="00735B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Alya405</dc:creator>
  <cp:lastModifiedBy>BEST</cp:lastModifiedBy>
  <cp:revision>3</cp:revision>
  <dcterms:created xsi:type="dcterms:W3CDTF">2013-10-20T13:27:00Z</dcterms:created>
  <dcterms:modified xsi:type="dcterms:W3CDTF">2013-10-20T13:28:00Z</dcterms:modified>
</cp:coreProperties>
</file>